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6EC8C" w14:textId="2CBB52F6" w:rsidR="00340D17" w:rsidRDefault="00340D17"/>
    <w:p w14:paraId="1F9608FC" w14:textId="6B8FFDFC" w:rsidR="001217D5" w:rsidRDefault="001217D5"/>
    <w:p w14:paraId="6B2111F9" w14:textId="296A6AA8" w:rsidR="0009642D" w:rsidRDefault="008D3F94">
      <w:r>
        <w:rPr>
          <w:noProof/>
        </w:rPr>
        <w:drawing>
          <wp:anchor distT="0" distB="0" distL="114300" distR="114300" simplePos="0" relativeHeight="251658240" behindDoc="0" locked="0" layoutInCell="1" allowOverlap="1" wp14:anchorId="20626FEF" wp14:editId="32D1E393">
            <wp:simplePos x="0" y="0"/>
            <wp:positionH relativeFrom="column">
              <wp:posOffset>-635</wp:posOffset>
            </wp:positionH>
            <wp:positionV relativeFrom="page">
              <wp:posOffset>1645920</wp:posOffset>
            </wp:positionV>
            <wp:extent cx="6233160" cy="3501390"/>
            <wp:effectExtent l="0" t="0" r="0" b="3810"/>
            <wp:wrapSquare wrapText="bothSides"/>
            <wp:docPr id="161073548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33160" cy="3501390"/>
                    </a:xfrm>
                    <a:prstGeom prst="rect">
                      <a:avLst/>
                    </a:prstGeom>
                    <a:noFill/>
                  </pic:spPr>
                </pic:pic>
              </a:graphicData>
            </a:graphic>
          </wp:anchor>
        </w:drawing>
      </w:r>
    </w:p>
    <w:p w14:paraId="28A2BBCC" w14:textId="77777777" w:rsidR="0009642D" w:rsidRDefault="0009642D"/>
    <w:p w14:paraId="7A908642" w14:textId="77777777" w:rsidR="0009642D" w:rsidRDefault="0009642D"/>
    <w:p w14:paraId="42989F66" w14:textId="16387996" w:rsidR="008D3F94" w:rsidRDefault="00803D04">
      <w:hyperlink r:id="rId5" w:history="1">
        <w:r w:rsidRPr="00696A5F">
          <w:rPr>
            <w:rStyle w:val="Kpr"/>
          </w:rPr>
          <w:t>https://www.mustafakabul.com/?pnum=433&amp;pt=BGH%20%C4%B0nsan%20Haklar%C4%B1%20Haftas%C4%B1</w:t>
        </w:r>
      </w:hyperlink>
      <w:r>
        <w:t xml:space="preserve"> </w:t>
      </w:r>
    </w:p>
    <w:p w14:paraId="3846E3E7" w14:textId="77777777" w:rsidR="008D3F94" w:rsidRDefault="008D3F94"/>
    <w:p w14:paraId="655D87AB" w14:textId="77777777" w:rsidR="008D3F94" w:rsidRDefault="008D3F94"/>
    <w:p w14:paraId="030BF77E" w14:textId="77777777" w:rsidR="001217D5" w:rsidRDefault="001217D5"/>
    <w:p w14:paraId="298CEBFE" w14:textId="19F48262" w:rsidR="001217D5" w:rsidRDefault="0009642D" w:rsidP="0009642D">
      <w:pPr>
        <w:jc w:val="center"/>
        <w:rPr>
          <w:b/>
          <w:bCs/>
          <w:color w:val="FF0000"/>
          <w:sz w:val="40"/>
          <w:szCs w:val="40"/>
        </w:rPr>
      </w:pPr>
      <w:r w:rsidRPr="0009642D">
        <w:rPr>
          <w:b/>
          <w:bCs/>
          <w:color w:val="FF0000"/>
          <w:sz w:val="40"/>
          <w:szCs w:val="40"/>
        </w:rPr>
        <w:t>İNSAN HAKLARI VE DEMOKRASİ HAFTASI KUTLAMA DOSYASI.</w:t>
      </w:r>
    </w:p>
    <w:p w14:paraId="34EACBB6" w14:textId="77777777" w:rsidR="000B248F" w:rsidRDefault="000B248F" w:rsidP="0009642D">
      <w:pPr>
        <w:jc w:val="center"/>
        <w:rPr>
          <w:b/>
          <w:bCs/>
          <w:color w:val="FF0000"/>
          <w:sz w:val="40"/>
          <w:szCs w:val="40"/>
        </w:rPr>
      </w:pPr>
    </w:p>
    <w:p w14:paraId="4715A8FC" w14:textId="77777777" w:rsidR="000B248F" w:rsidRDefault="000B248F" w:rsidP="0009642D">
      <w:pPr>
        <w:jc w:val="center"/>
        <w:rPr>
          <w:b/>
          <w:bCs/>
          <w:color w:val="FF0000"/>
          <w:sz w:val="40"/>
          <w:szCs w:val="40"/>
        </w:rPr>
      </w:pPr>
    </w:p>
    <w:p w14:paraId="2656C74F" w14:textId="77777777" w:rsidR="000B248F" w:rsidRDefault="000B248F" w:rsidP="0009642D">
      <w:pPr>
        <w:jc w:val="center"/>
        <w:rPr>
          <w:b/>
          <w:bCs/>
          <w:color w:val="FF0000"/>
          <w:sz w:val="40"/>
          <w:szCs w:val="40"/>
        </w:rPr>
      </w:pPr>
    </w:p>
    <w:p w14:paraId="3EF0C9B4" w14:textId="77777777" w:rsidR="000B248F" w:rsidRDefault="000B248F" w:rsidP="0009642D">
      <w:pPr>
        <w:jc w:val="center"/>
        <w:rPr>
          <w:b/>
          <w:bCs/>
          <w:color w:val="FF0000"/>
          <w:sz w:val="40"/>
          <w:szCs w:val="40"/>
        </w:rPr>
      </w:pPr>
    </w:p>
    <w:p w14:paraId="0A3ACB20" w14:textId="77777777" w:rsidR="000B248F" w:rsidRDefault="000B248F" w:rsidP="0009642D">
      <w:pPr>
        <w:jc w:val="center"/>
        <w:rPr>
          <w:b/>
          <w:bCs/>
          <w:color w:val="FF0000"/>
          <w:sz w:val="40"/>
          <w:szCs w:val="40"/>
        </w:rPr>
      </w:pPr>
    </w:p>
    <w:p w14:paraId="6CBBCF38" w14:textId="4610E856" w:rsidR="000B248F" w:rsidRDefault="00F461A5" w:rsidP="0009642D">
      <w:pPr>
        <w:jc w:val="center"/>
        <w:rPr>
          <w:b/>
          <w:bCs/>
          <w:color w:val="FF0000"/>
          <w:sz w:val="28"/>
          <w:szCs w:val="28"/>
        </w:rPr>
      </w:pPr>
      <w:r w:rsidRPr="00F461A5">
        <w:rPr>
          <w:b/>
          <w:bCs/>
          <w:color w:val="FF0000"/>
          <w:sz w:val="28"/>
          <w:szCs w:val="28"/>
        </w:rPr>
        <w:t>GÜNÜN ANLAM VE ÖNEMİ</w:t>
      </w:r>
    </w:p>
    <w:p w14:paraId="50FE8E07" w14:textId="77777777" w:rsidR="00F461A5" w:rsidRPr="00F461A5" w:rsidRDefault="00F461A5" w:rsidP="00F461A5">
      <w:pPr>
        <w:spacing w:before="100" w:beforeAutospacing="1" w:after="100" w:afterAutospacing="1" w:line="240" w:lineRule="auto"/>
        <w:rPr>
          <w:rFonts w:ascii="Calibri" w:eastAsia="Batang" w:hAnsi="Calibri" w:cs="Calibri"/>
          <w:color w:val="000000"/>
          <w:sz w:val="24"/>
          <w:szCs w:val="24"/>
          <w:lang w:eastAsia="tr-TR"/>
        </w:rPr>
      </w:pPr>
      <w:r w:rsidRPr="00F461A5">
        <w:rPr>
          <w:rFonts w:ascii="Calibri" w:eastAsia="Batang" w:hAnsi="Calibri" w:cs="Calibri"/>
          <w:color w:val="000000"/>
          <w:sz w:val="24"/>
          <w:szCs w:val="24"/>
          <w:lang w:eastAsia="tr-TR"/>
        </w:rPr>
        <w:t xml:space="preserve">      Sayın müdürüm,       Değerli öğretmenlerim,        Sevgili arkadaşlar,</w:t>
      </w:r>
    </w:p>
    <w:p w14:paraId="509B8BBE" w14:textId="77777777" w:rsidR="00F461A5" w:rsidRPr="00F461A5" w:rsidRDefault="00F461A5" w:rsidP="00F461A5">
      <w:pPr>
        <w:autoSpaceDE w:val="0"/>
        <w:autoSpaceDN w:val="0"/>
        <w:spacing w:after="0" w:line="240" w:lineRule="auto"/>
        <w:ind w:firstLine="360"/>
        <w:rPr>
          <w:rFonts w:ascii="Calibri" w:eastAsia="Times New Roman" w:hAnsi="Calibri" w:cs="Calibri"/>
          <w:bCs/>
          <w:color w:val="000000"/>
          <w:sz w:val="24"/>
          <w:szCs w:val="24"/>
          <w:lang w:eastAsia="tr-TR"/>
        </w:rPr>
      </w:pPr>
      <w:r w:rsidRPr="00F461A5">
        <w:rPr>
          <w:rFonts w:ascii="Calibri" w:eastAsia="Times New Roman" w:hAnsi="Calibri" w:cs="Calibri"/>
          <w:b/>
          <w:bCs/>
          <w:color w:val="000000"/>
          <w:sz w:val="24"/>
          <w:szCs w:val="24"/>
          <w:lang w:eastAsia="tr-TR"/>
        </w:rPr>
        <w:br/>
        <w:t xml:space="preserve">        </w:t>
      </w:r>
      <w:r w:rsidRPr="00F461A5">
        <w:rPr>
          <w:rFonts w:ascii="Calibri" w:eastAsia="Times New Roman" w:hAnsi="Calibri" w:cs="Calibri"/>
          <w:bCs/>
          <w:color w:val="000000"/>
          <w:sz w:val="24"/>
          <w:szCs w:val="24"/>
          <w:lang w:eastAsia="tr-TR"/>
        </w:rPr>
        <w:t>10 Aralık gününü içine alan haftayı her yıl İnsan Hakları ve Demokrasi haftası olarak kutlamaktayız.</w:t>
      </w:r>
    </w:p>
    <w:p w14:paraId="7A4CD2C2" w14:textId="77777777" w:rsidR="00F461A5" w:rsidRPr="00F461A5" w:rsidRDefault="00F461A5" w:rsidP="00F461A5">
      <w:pPr>
        <w:autoSpaceDE w:val="0"/>
        <w:autoSpaceDN w:val="0"/>
        <w:spacing w:after="0" w:line="240" w:lineRule="auto"/>
        <w:ind w:firstLine="360"/>
        <w:rPr>
          <w:rFonts w:ascii="Calibri" w:eastAsia="Times New Roman" w:hAnsi="Calibri" w:cs="Calibri"/>
          <w:color w:val="000000"/>
          <w:sz w:val="24"/>
          <w:szCs w:val="24"/>
          <w:lang w:eastAsia="tr-TR"/>
        </w:rPr>
      </w:pPr>
      <w:r w:rsidRPr="00F461A5">
        <w:rPr>
          <w:rFonts w:ascii="Calibri" w:eastAsia="Times New Roman" w:hAnsi="Calibri" w:cs="Calibri"/>
          <w:color w:val="000000"/>
          <w:sz w:val="24"/>
          <w:szCs w:val="24"/>
          <w:lang w:eastAsia="tr-TR"/>
        </w:rPr>
        <w:br/>
        <w:t xml:space="preserve">       İnsanlar arasında ırk, din, renk, yaş, cinsiyet ayırımı yapmadan sevgi, saygı, dostluk duygularını geliştirmek, insanın insan olmak haysiyeti ile sahip olması gereken hakların hepsine “ İnsan Hakları” denir.</w:t>
      </w:r>
    </w:p>
    <w:p w14:paraId="703E5B67" w14:textId="77777777" w:rsidR="00F461A5" w:rsidRPr="00F461A5" w:rsidRDefault="00F461A5" w:rsidP="00F461A5">
      <w:pPr>
        <w:spacing w:before="100" w:beforeAutospacing="1" w:after="100" w:afterAutospacing="1" w:line="240" w:lineRule="auto"/>
        <w:rPr>
          <w:rFonts w:ascii="Calibri" w:eastAsia="Times New Roman" w:hAnsi="Calibri" w:cs="Calibri"/>
          <w:color w:val="000000"/>
          <w:sz w:val="24"/>
          <w:szCs w:val="24"/>
          <w:lang w:eastAsia="tr-TR"/>
        </w:rPr>
      </w:pPr>
      <w:r w:rsidRPr="00F461A5">
        <w:rPr>
          <w:rFonts w:ascii="Calibri" w:eastAsia="Times New Roman" w:hAnsi="Calibri" w:cs="Calibri"/>
          <w:color w:val="000000"/>
          <w:sz w:val="24"/>
          <w:szCs w:val="24"/>
          <w:lang w:eastAsia="tr-TR"/>
        </w:rPr>
        <w:t xml:space="preserve">      İnsan hakları, kişiyi kendi özüyle yaşatacak kurallardır. İnsanın insana hükmetmesi, onu ezmesi insan onuruna yakışmayan ve kabul edilemeyecek bir davranıştır. Bu tür ayırımların yapıldığı toplumlarda kavga, çatışma, isyan eksik olmamıştır. İnsanlar arasında hak, eşitlik, adalet, özgürlük düşüncesi yaygınlaştıkça bu konuyla ilgili mücadeleler de artmıştır.</w:t>
      </w:r>
    </w:p>
    <w:p w14:paraId="2345733C" w14:textId="1643A900" w:rsidR="00F461A5" w:rsidRPr="00F461A5" w:rsidRDefault="00F461A5" w:rsidP="00F461A5">
      <w:pPr>
        <w:spacing w:before="100" w:beforeAutospacing="1" w:after="100" w:afterAutospacing="1" w:line="240" w:lineRule="auto"/>
        <w:rPr>
          <w:rFonts w:ascii="Calibri" w:eastAsia="Times New Roman" w:hAnsi="Calibri" w:cs="Calibri"/>
          <w:color w:val="000000"/>
          <w:sz w:val="24"/>
          <w:szCs w:val="24"/>
          <w:lang w:eastAsia="tr-TR"/>
        </w:rPr>
      </w:pPr>
      <w:r w:rsidRPr="00F461A5">
        <w:rPr>
          <w:rFonts w:ascii="Calibri" w:eastAsia="Times New Roman" w:hAnsi="Calibri" w:cs="Calibri"/>
          <w:color w:val="000000"/>
          <w:sz w:val="24"/>
          <w:szCs w:val="24"/>
          <w:lang w:eastAsia="tr-TR"/>
        </w:rPr>
        <w:t xml:space="preserve">    İnsanlara insan oldukları için sahip olmaları gereken </w:t>
      </w:r>
      <w:r w:rsidR="00642FBD" w:rsidRPr="00F461A5">
        <w:rPr>
          <w:rFonts w:ascii="Calibri" w:eastAsia="Times New Roman" w:hAnsi="Calibri" w:cs="Calibri"/>
          <w:color w:val="000000"/>
          <w:sz w:val="24"/>
          <w:szCs w:val="24"/>
          <w:lang w:eastAsia="tr-TR"/>
        </w:rPr>
        <w:t>birtakım</w:t>
      </w:r>
      <w:r w:rsidRPr="00F461A5">
        <w:rPr>
          <w:rFonts w:ascii="Calibri" w:eastAsia="Times New Roman" w:hAnsi="Calibri" w:cs="Calibri"/>
          <w:color w:val="000000"/>
          <w:sz w:val="24"/>
          <w:szCs w:val="24"/>
          <w:lang w:eastAsia="tr-TR"/>
        </w:rPr>
        <w:t xml:space="preserve"> hakların bulunduğu fikri ilk kez İngiltere’den ortaya atıldı.19. Yüzyılda Amerika ve diğer birçok ülkelere yayılan bu fikir akımından sonra 1789 Fransız </w:t>
      </w:r>
      <w:r w:rsidR="00642FBD" w:rsidRPr="00F461A5">
        <w:rPr>
          <w:rFonts w:ascii="Calibri" w:eastAsia="Times New Roman" w:hAnsi="Calibri" w:cs="Calibri"/>
          <w:color w:val="000000"/>
          <w:sz w:val="24"/>
          <w:szCs w:val="24"/>
          <w:lang w:eastAsia="tr-TR"/>
        </w:rPr>
        <w:t>İhtilali</w:t>
      </w:r>
      <w:r w:rsidRPr="00F461A5">
        <w:rPr>
          <w:rFonts w:ascii="Calibri" w:eastAsia="Times New Roman" w:hAnsi="Calibri" w:cs="Calibri"/>
          <w:color w:val="000000"/>
          <w:sz w:val="24"/>
          <w:szCs w:val="24"/>
          <w:lang w:eastAsia="tr-TR"/>
        </w:rPr>
        <w:t xml:space="preserve"> Avrupa’da insan haklarının kabul edilmesini ve uygulanmasını sağlamıştır. Amerikan Cumhurbaşkanı Roosevelt ile İngiliz Başkanı Churchill tarafından imzalanıp duyurulan Atlantik Beyannamesinde insan hakları genişletildi. Bu beyannamede insanlara millet, inanç, ırk ayırımı gözetmeksizin herkes için eşit haklar konmuş ve yasaların korumasına verilmiştir.</w:t>
      </w:r>
    </w:p>
    <w:p w14:paraId="3A627F2B" w14:textId="77777777" w:rsidR="00F461A5" w:rsidRPr="00F461A5" w:rsidRDefault="00F461A5" w:rsidP="00F461A5">
      <w:pPr>
        <w:spacing w:before="100" w:beforeAutospacing="1" w:after="100" w:afterAutospacing="1" w:line="240" w:lineRule="auto"/>
        <w:rPr>
          <w:rFonts w:ascii="Calibri" w:eastAsia="Times New Roman" w:hAnsi="Calibri" w:cs="Calibri"/>
          <w:color w:val="000000"/>
          <w:sz w:val="24"/>
          <w:szCs w:val="24"/>
          <w:lang w:eastAsia="tr-TR"/>
        </w:rPr>
      </w:pPr>
      <w:r w:rsidRPr="00F461A5">
        <w:rPr>
          <w:rFonts w:ascii="Calibri" w:eastAsia="Times New Roman" w:hAnsi="Calibri" w:cs="Calibri"/>
          <w:color w:val="000000"/>
          <w:sz w:val="24"/>
          <w:szCs w:val="24"/>
          <w:lang w:eastAsia="tr-TR"/>
        </w:rPr>
        <w:t xml:space="preserve">      24 Ekim 1945’te kurulan Birleşmiş Milletler Örgütü’nün öncelikle amacı dünyada barışı ve güvenliği sağlamaktı. 10 Aralık 1948 tarihinde Birleşmiş Milletler Örgütü “</w:t>
      </w:r>
      <w:r w:rsidRPr="00F461A5">
        <w:rPr>
          <w:rFonts w:ascii="Calibri" w:eastAsia="Times New Roman" w:hAnsi="Calibri" w:cs="Calibri"/>
          <w:sz w:val="24"/>
          <w:szCs w:val="24"/>
          <w:lang w:eastAsia="tr-TR"/>
        </w:rPr>
        <w:t>Bildirgesi’nin</w:t>
      </w:r>
      <w:r w:rsidRPr="00F461A5">
        <w:rPr>
          <w:rFonts w:ascii="Calibri" w:eastAsia="Times New Roman" w:hAnsi="Calibri" w:cs="Calibri"/>
          <w:color w:val="000000"/>
          <w:sz w:val="24"/>
          <w:szCs w:val="24"/>
          <w:lang w:eastAsia="tr-TR"/>
        </w:rPr>
        <w:t xml:space="preserve"> kabul ve ilan etti. İnsan Hakları Beyannamesi 30 maddeden oluşmuştur. Bu beyanname insana değer veren, özgürlük, eşitlik tanıyan duyurudur.</w:t>
      </w:r>
    </w:p>
    <w:p w14:paraId="6FB55B33" w14:textId="77777777" w:rsidR="00F461A5" w:rsidRPr="00F461A5" w:rsidRDefault="00F461A5" w:rsidP="00F461A5">
      <w:pPr>
        <w:spacing w:before="100" w:beforeAutospacing="1" w:after="100" w:afterAutospacing="1" w:line="240" w:lineRule="auto"/>
        <w:rPr>
          <w:rFonts w:ascii="Calibri" w:eastAsia="Times New Roman" w:hAnsi="Calibri" w:cs="Calibri"/>
          <w:color w:val="000000"/>
          <w:sz w:val="24"/>
          <w:szCs w:val="24"/>
          <w:lang w:eastAsia="tr-TR"/>
        </w:rPr>
      </w:pPr>
      <w:r w:rsidRPr="00F461A5">
        <w:rPr>
          <w:rFonts w:ascii="Calibri" w:eastAsia="Times New Roman" w:hAnsi="Calibri" w:cs="Calibri"/>
          <w:color w:val="000000"/>
          <w:sz w:val="24"/>
          <w:szCs w:val="24"/>
          <w:lang w:eastAsia="tr-TR"/>
        </w:rPr>
        <w:t xml:space="preserve">      Birleşmiş Milletler Genel Kurulu, 10 Aralık 1948 yılında İnsan Hakları Evrensel Bildirisini kabul etmiştir. 10 Aralık ile başlayan hafta Birleşmiş Milletlere üye ülkelerde İnsan Hakları Haftası olarak kutlanır. İnsan Hakları Evrensel Bildirisi, insan hakları konusuna tam bir tanım amaçlayarak hazırlanmıştır. Esas amaç, bu tanıma uyan insan haklarının hiçbir tereddüde meydan vermeden uygulanmasıdır.</w:t>
      </w:r>
    </w:p>
    <w:p w14:paraId="1B78B7C7" w14:textId="77777777" w:rsidR="00F461A5" w:rsidRPr="00F461A5" w:rsidRDefault="00F461A5" w:rsidP="00F461A5">
      <w:pPr>
        <w:spacing w:before="100" w:beforeAutospacing="1" w:after="100" w:afterAutospacing="1" w:line="240" w:lineRule="auto"/>
        <w:rPr>
          <w:rFonts w:ascii="Calibri" w:eastAsia="Times New Roman" w:hAnsi="Calibri" w:cs="Calibri"/>
          <w:color w:val="000000"/>
          <w:sz w:val="24"/>
          <w:szCs w:val="24"/>
          <w:lang w:eastAsia="tr-TR"/>
        </w:rPr>
      </w:pPr>
      <w:r w:rsidRPr="00F461A5">
        <w:rPr>
          <w:rFonts w:ascii="Calibri" w:eastAsia="Times New Roman" w:hAnsi="Calibri" w:cs="Calibri"/>
          <w:color w:val="000000"/>
          <w:sz w:val="24"/>
          <w:szCs w:val="24"/>
          <w:lang w:eastAsia="tr-TR"/>
        </w:rPr>
        <w:t xml:space="preserve">      İnsan hakları, kişiyi özü ile yaşatacak kurallardır. Bu kurallar, insanı insan yapan kurallar olarak da tarif edilebilir. İnsan hakları 10 Aralık 1948’de başlamış bir olgu değildir. Dünya kurulalı insana, insan haklarına saygı her çağda zamana uygun olarak gösterilmiştir. İnsanların kendi istekleri dışında yaşamak zorunda bırakıldıkları şartlara tarih boyunca rastlanmıştır. Kullara kulluk etmek, köle hayatı yaşamak, işkencelere maruz kalmak bu yaşantıya örnek olarak verilebilir. Bu olguların dayanılmaz olduğu dönemlerde insanlar hoşnutsuzluklarını bir şekilde ortaya koyma zorunluluğu hissettiler. Bu hoşnutsuzluklarını ortaya koyarak 1215 yılında İngiltere’de Kral John’a karşı haklarını savunmak amacıyla bazı istekler ortaya koydular. Ortaya konan bu kararlı tavır karşısında kral bir antlaşma metnini </w:t>
      </w:r>
      <w:r w:rsidRPr="00F461A5">
        <w:rPr>
          <w:rFonts w:ascii="Calibri" w:eastAsia="Times New Roman" w:hAnsi="Calibri" w:cs="Calibri"/>
          <w:color w:val="000000"/>
          <w:sz w:val="24"/>
          <w:szCs w:val="24"/>
          <w:lang w:eastAsia="tr-TR"/>
        </w:rPr>
        <w:lastRenderedPageBreak/>
        <w:t>kabul etmek zorunda kaldı. Hazırlanan Özgürlükler Belgesi kabul edildi. İnsan hakları konusunda sözden öteye geçilmiş oldu. Artık insan hakları metne dökülmüş, insanların kısıtlanamayacak bazı hakları güvence altına alınmış oluyordu. İnsanların yaşayışlarında, hayati konularda eşit haklara sahip oldukları fikri 1776 yılında Amerika’da yayımlanan Bağımsızlık Bildirisi ile de pekişmeye başlamış oldu. İnsan hakları ile ilgili bir başka çalışma Fransız İhtilali zamanında yapılmış ve 1789 yılında İnsan Hakları Bildirisi yayımlanmıştır. Bütün bu çalışmalar insanların daha çağdaş yaşama isteğinin birer ürünüdür. Zamanında insan haklarının tam ve hiçbir ayrım yapmadan korunmaması bu zorunluluğu kaçınılmaz kılmıştır. Sözde var olması, tam uygulanmasını sağlamamıştır. Yapılan eksik uygulamalar, insanın insana yaptığı eziyetler insan kişiliğini zedeler olmuştur.</w:t>
      </w:r>
    </w:p>
    <w:p w14:paraId="012F17B3" w14:textId="77777777" w:rsidR="00F461A5" w:rsidRPr="00F461A5" w:rsidRDefault="00F461A5" w:rsidP="00F461A5">
      <w:pPr>
        <w:spacing w:before="100" w:beforeAutospacing="1" w:after="100" w:afterAutospacing="1" w:line="240" w:lineRule="auto"/>
        <w:rPr>
          <w:rFonts w:ascii="Calibri" w:eastAsia="Times New Roman" w:hAnsi="Calibri" w:cs="Calibri"/>
          <w:color w:val="000000"/>
          <w:sz w:val="24"/>
          <w:szCs w:val="24"/>
          <w:lang w:eastAsia="tr-TR"/>
        </w:rPr>
      </w:pPr>
      <w:r w:rsidRPr="00F461A5">
        <w:rPr>
          <w:rFonts w:ascii="Calibri" w:eastAsia="Times New Roman" w:hAnsi="Calibri" w:cs="Calibri"/>
          <w:color w:val="000000"/>
          <w:sz w:val="24"/>
          <w:szCs w:val="24"/>
          <w:lang w:eastAsia="tr-TR"/>
        </w:rPr>
        <w:t xml:space="preserve">      Bireysel karşı koymalar etkili olamamıştır. Bu sebeple tam bağımsız ülkelerde yaşayan insanların haklarının, artık devletleri yönetenlerin güvencesi altında olması fikri ağırlık kazanmıştır. İnsan haklarını, insanın kendisi değil, yasalar, eşit olarak hiçbir ayrım yapmadan koruyacaktır.</w:t>
      </w:r>
    </w:p>
    <w:p w14:paraId="06ACEFAB" w14:textId="77777777" w:rsidR="00F461A5" w:rsidRDefault="00F461A5" w:rsidP="00F461A5">
      <w:pPr>
        <w:spacing w:before="100" w:beforeAutospacing="1" w:after="100" w:afterAutospacing="1" w:line="240" w:lineRule="auto"/>
        <w:rPr>
          <w:rFonts w:ascii="Calibri" w:eastAsia="Times New Roman" w:hAnsi="Calibri" w:cs="Calibri"/>
          <w:b/>
          <w:bCs/>
          <w:color w:val="000000"/>
          <w:sz w:val="24"/>
          <w:szCs w:val="24"/>
          <w:lang w:eastAsia="tr-TR"/>
        </w:rPr>
      </w:pPr>
      <w:r w:rsidRPr="00F461A5">
        <w:rPr>
          <w:rFonts w:ascii="Calibri" w:eastAsia="Times New Roman" w:hAnsi="Calibri" w:cs="Calibri"/>
          <w:color w:val="000000"/>
          <w:sz w:val="24"/>
          <w:szCs w:val="24"/>
          <w:lang w:eastAsia="tr-TR"/>
        </w:rPr>
        <w:t xml:space="preserve">      Birleşmiş Milletler Genel Kurulunda kabul edilen bildiri ile insanların daha bağımsız yaşamaları öngörülmüş, bu 30 maddelik bildiriye uyulması konusunda gerekli yasal düzenlemenin yapılması istenmiştir.</w:t>
      </w:r>
      <w:r w:rsidRPr="00F461A5">
        <w:rPr>
          <w:rFonts w:ascii="Calibri" w:eastAsia="Times New Roman" w:hAnsi="Calibri" w:cs="Calibri"/>
          <w:b/>
          <w:bCs/>
          <w:color w:val="000000"/>
          <w:sz w:val="24"/>
          <w:szCs w:val="24"/>
          <w:lang w:eastAsia="tr-TR"/>
        </w:rPr>
        <w:t xml:space="preserve"> </w:t>
      </w:r>
    </w:p>
    <w:p w14:paraId="1D56FA99" w14:textId="02F722B2" w:rsidR="00A16AF2" w:rsidRDefault="00A16AF2"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6FEF8059" w14:textId="5DFAC407" w:rsidR="00DA7DAE" w:rsidRDefault="00BD62C0" w:rsidP="00F461A5">
      <w:pPr>
        <w:spacing w:before="100" w:beforeAutospacing="1" w:after="100" w:afterAutospacing="1" w:line="240" w:lineRule="auto"/>
        <w:rPr>
          <w:rFonts w:ascii="Calibri" w:eastAsia="Times New Roman" w:hAnsi="Calibri" w:cs="Calibri"/>
          <w:b/>
          <w:bCs/>
          <w:color w:val="000000"/>
          <w:sz w:val="24"/>
          <w:szCs w:val="24"/>
          <w:lang w:eastAsia="tr-TR"/>
        </w:rPr>
      </w:pPr>
      <w:r w:rsidRPr="00BD62C0">
        <w:rPr>
          <w:rFonts w:ascii="Calibri" w:eastAsia="Times New Roman" w:hAnsi="Calibri" w:cs="Calibri"/>
          <w:b/>
          <w:bCs/>
          <w:color w:val="000000"/>
          <w:sz w:val="24"/>
          <w:szCs w:val="24"/>
          <w:lang w:eastAsia="tr-TR"/>
        </w:rPr>
        <w:drawing>
          <wp:anchor distT="0" distB="0" distL="114300" distR="114300" simplePos="0" relativeHeight="251659264" behindDoc="0" locked="0" layoutInCell="1" allowOverlap="1" wp14:anchorId="4E61FD8A" wp14:editId="70E3663B">
            <wp:simplePos x="0" y="0"/>
            <wp:positionH relativeFrom="column">
              <wp:posOffset>1569085</wp:posOffset>
            </wp:positionH>
            <wp:positionV relativeFrom="paragraph">
              <wp:posOffset>344170</wp:posOffset>
            </wp:positionV>
            <wp:extent cx="2575560" cy="3434080"/>
            <wp:effectExtent l="0" t="0" r="0" b="0"/>
            <wp:wrapSquare wrapText="bothSides"/>
            <wp:docPr id="971471197" name="Resim 3" descr="İnsan hakları ve demokrasi h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an hakları ve demokrasi haftas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5560" cy="3434080"/>
                    </a:xfrm>
                    <a:prstGeom prst="rect">
                      <a:avLst/>
                    </a:prstGeom>
                    <a:noFill/>
                    <a:ln>
                      <a:noFill/>
                    </a:ln>
                  </pic:spPr>
                </pic:pic>
              </a:graphicData>
            </a:graphic>
          </wp:anchor>
        </w:drawing>
      </w:r>
    </w:p>
    <w:p w14:paraId="0F9AC7C3" w14:textId="77777777" w:rsidR="00DA7DAE" w:rsidRDefault="00DA7DAE"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D58AA9E"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4573E9A6"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02B1E865"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321F25A"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0AA8D46B"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675CA9D0"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D322280"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13EABAB6"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1F1CF6C9"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3103E97A"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3C96D801"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F881EB6" w14:textId="27A9D433" w:rsidR="00DA7DAE" w:rsidRPr="008D495F" w:rsidRDefault="008D495F" w:rsidP="008D495F">
      <w:pPr>
        <w:spacing w:before="100" w:beforeAutospacing="1" w:after="100" w:afterAutospacing="1" w:line="240" w:lineRule="auto"/>
        <w:jc w:val="center"/>
        <w:rPr>
          <w:rFonts w:ascii="Calibri" w:eastAsia="Times New Roman" w:hAnsi="Calibri" w:cs="Calibri"/>
          <w:b/>
          <w:bCs/>
          <w:color w:val="FF0000"/>
          <w:sz w:val="24"/>
          <w:szCs w:val="24"/>
          <w:lang w:eastAsia="tr-TR"/>
        </w:rPr>
      </w:pPr>
      <w:r w:rsidRPr="008D495F">
        <w:rPr>
          <w:rFonts w:ascii="Calibri" w:eastAsia="Times New Roman" w:hAnsi="Calibri" w:cs="Calibri"/>
          <w:b/>
          <w:bCs/>
          <w:color w:val="FF0000"/>
          <w:sz w:val="24"/>
          <w:szCs w:val="24"/>
          <w:lang w:eastAsia="tr-TR"/>
        </w:rPr>
        <w:lastRenderedPageBreak/>
        <w:t>10 ARALIK İNSAN HAKLARI VE DEMOKRASİ HAFTASI</w:t>
      </w:r>
    </w:p>
    <w:p w14:paraId="633122B6" w14:textId="77777777" w:rsidR="00DA7DAE" w:rsidRPr="00DA7DAE" w:rsidRDefault="00DA7DAE" w:rsidP="00DA7DAE">
      <w:pPr>
        <w:spacing w:before="100" w:beforeAutospacing="1" w:after="100" w:afterAutospacing="1" w:line="240" w:lineRule="auto"/>
        <w:rPr>
          <w:rFonts w:ascii="Calibri" w:eastAsia="Times New Roman" w:hAnsi="Calibri" w:cs="Calibri"/>
          <w:b/>
          <w:bCs/>
          <w:color w:val="000000"/>
          <w:sz w:val="24"/>
          <w:szCs w:val="24"/>
          <w:lang w:eastAsia="tr-TR"/>
        </w:rPr>
      </w:pPr>
      <w:r w:rsidRPr="00DA7DAE">
        <w:rPr>
          <w:rFonts w:ascii="Calibri" w:eastAsia="Times New Roman" w:hAnsi="Calibri" w:cs="Calibri"/>
          <w:b/>
          <w:bCs/>
          <w:color w:val="000000"/>
          <w:sz w:val="24"/>
          <w:szCs w:val="24"/>
          <w:lang w:eastAsia="tr-TR"/>
        </w:rPr>
        <w:t>İnsan sahip olduğu sıfat ve nitelikler itibariyle müstesna bir konuma sahiptir. Bu müstesna konum, insanların bazı temel haklara sahip olması ve korunması gereksinimini de beraberinde getirmektedir. Her insan, insan haklarının özü olan "insan onuruna" sahip olarak doğmaktadır. İnsan onurunun yaşamın her kademesinde her türlü saldırıdan korunması gereksinimi, insan hakları olgusunun da ortaya çıkmasını sağlamıştır.</w:t>
      </w:r>
    </w:p>
    <w:p w14:paraId="6F0D81BF" w14:textId="77777777" w:rsidR="00DA7DAE" w:rsidRPr="00DA7DAE" w:rsidRDefault="00DA7DAE" w:rsidP="00DA7DAE">
      <w:pPr>
        <w:spacing w:before="100" w:beforeAutospacing="1" w:after="100" w:afterAutospacing="1" w:line="240" w:lineRule="auto"/>
        <w:rPr>
          <w:rFonts w:ascii="Calibri" w:eastAsia="Times New Roman" w:hAnsi="Calibri" w:cs="Calibri"/>
          <w:b/>
          <w:bCs/>
          <w:color w:val="000000"/>
          <w:sz w:val="24"/>
          <w:szCs w:val="24"/>
          <w:lang w:eastAsia="tr-TR"/>
        </w:rPr>
      </w:pPr>
      <w:r w:rsidRPr="00DA7DAE">
        <w:rPr>
          <w:rFonts w:ascii="Calibri" w:eastAsia="Times New Roman" w:hAnsi="Calibri" w:cs="Calibri"/>
          <w:b/>
          <w:bCs/>
          <w:color w:val="000000"/>
          <w:sz w:val="24"/>
          <w:szCs w:val="24"/>
          <w:lang w:eastAsia="tr-TR"/>
        </w:rPr>
        <w:t>Tarihsel perspektiften insanlığın "hak arayışı" analiz edildiğinde bu arayışın insanlık tarihi kadar eski olduğu gözlemlenmektedir. Bu hak arayışı neticesinde birçok kurum, norm ve mekanizmalar ihdas edilmiştir. "İnsan hakları çağı" olarak ifade edilen 20. yüzyılda insanlığın şahit olduğu iki dünya savaşı, bir hak öznesi olarak insanların haklarının ihlali durumunda nasıl tabloların ortaya çıkabileceğini acı deneyimlerle ortaya koymuştur. Bu deneyim; evrensel, bölgesel ve ulusal düzeyde insan haklarının daha etkili yöntemlerle korunmasını ve güçlendirilmesi gereksinimini belirginleştirmiştir. Özellikle II. Dünya Savaşı ve sonrasında yaşanan yoğun ve sistematik insan hakları ihlalleri, tüm aktörlerin iş birliği içerisinde hareket etmesinin önemini ve zaruriyetini ortaya koymuştur. 10 Aralık 1948 tarihinde geniş bir mutabakat ile kabul edilen İnsan Hakları Evrensel Beyannamesi ile insanların hak öznesi olması bir kez daha teyit edilmiş ve insan haklarının kurumsallaşmasına giden önemli bir adım atılmıştır.</w:t>
      </w:r>
    </w:p>
    <w:p w14:paraId="74377039" w14:textId="250D3EE6" w:rsidR="00DA7DAE" w:rsidRPr="00DA7DAE" w:rsidRDefault="006B2CC2" w:rsidP="00DA7DAE">
      <w:pPr>
        <w:spacing w:before="100" w:beforeAutospacing="1" w:after="100" w:afterAutospacing="1" w:line="240" w:lineRule="auto"/>
        <w:rPr>
          <w:rFonts w:ascii="Calibri" w:eastAsia="Times New Roman" w:hAnsi="Calibri" w:cs="Calibri"/>
          <w:b/>
          <w:bCs/>
          <w:color w:val="000000"/>
          <w:sz w:val="24"/>
          <w:szCs w:val="24"/>
          <w:lang w:eastAsia="tr-TR"/>
        </w:rPr>
      </w:pPr>
      <w:r w:rsidRPr="006B2CC2">
        <w:rPr>
          <w:rFonts w:ascii="Calibri" w:eastAsia="Times New Roman" w:hAnsi="Calibri" w:cs="Calibri"/>
          <w:b/>
          <w:bCs/>
          <w:color w:val="000000"/>
          <w:sz w:val="24"/>
          <w:szCs w:val="24"/>
          <w:lang w:eastAsia="tr-TR"/>
        </w:rPr>
        <w:drawing>
          <wp:anchor distT="0" distB="0" distL="114300" distR="114300" simplePos="0" relativeHeight="251660288" behindDoc="1" locked="0" layoutInCell="1" allowOverlap="1" wp14:anchorId="0A2F4454" wp14:editId="0832C8B6">
            <wp:simplePos x="0" y="0"/>
            <wp:positionH relativeFrom="column">
              <wp:posOffset>997585</wp:posOffset>
            </wp:positionH>
            <wp:positionV relativeFrom="paragraph">
              <wp:posOffset>1215390</wp:posOffset>
            </wp:positionV>
            <wp:extent cx="2529840" cy="3370580"/>
            <wp:effectExtent l="0" t="0" r="3810" b="1270"/>
            <wp:wrapSquare wrapText="bothSides"/>
            <wp:docPr id="881283987" name="Resim 4" descr="İnsan hakları ve demokrasi h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an hakları ve demokrasi haftas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9840" cy="3370580"/>
                    </a:xfrm>
                    <a:prstGeom prst="rect">
                      <a:avLst/>
                    </a:prstGeom>
                    <a:noFill/>
                    <a:ln>
                      <a:noFill/>
                    </a:ln>
                  </pic:spPr>
                </pic:pic>
              </a:graphicData>
            </a:graphic>
          </wp:anchor>
        </w:drawing>
      </w:r>
      <w:r w:rsidR="00DA7DAE" w:rsidRPr="00DA7DAE">
        <w:rPr>
          <w:rFonts w:ascii="Calibri" w:eastAsia="Times New Roman" w:hAnsi="Calibri" w:cs="Calibri"/>
          <w:b/>
          <w:bCs/>
          <w:color w:val="000000"/>
          <w:sz w:val="24"/>
          <w:szCs w:val="24"/>
          <w:lang w:eastAsia="tr-TR"/>
        </w:rPr>
        <w:t>İnsan Hakları Evrensel Bildirgesi 'herkesin ırk, renk, cinsiyet, dil, din, siyasal ya da başka türden kanaat, ulusal ya da toplumsal köken, mülkiyet, doğuş veya başka türden statü gibi herhangi bir ayrım gözetilmeksizin, Bildirgede belirtilen bütün hak ve özgürlüklere sahip olduğunu' ifade etmektedir. Bildirge her ne kadar bağlayıcı bir metin olmasa da kendisinden sonra ihdas olunan bütün insan hakları metinlerinin referans aldığı temel bir norm haline gelmiş ve manevi bir bağlayıcılık kazanmıştır.</w:t>
      </w:r>
    </w:p>
    <w:p w14:paraId="54523CB8" w14:textId="258CC924"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9DD8AAD"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1B07958C"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74389B3D"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68452C39"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673F1657"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5E9DC34B"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470C8849"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A39FAF0"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04227AD6" w14:textId="77777777" w:rsidR="008D495F" w:rsidRDefault="008D495F"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5B10A02F" w14:textId="73C973F8" w:rsidR="005708CF" w:rsidRPr="005708CF" w:rsidRDefault="005708CF" w:rsidP="005708CF">
      <w:pPr>
        <w:spacing w:before="100" w:beforeAutospacing="1" w:after="100" w:afterAutospacing="1" w:line="240" w:lineRule="auto"/>
        <w:jc w:val="center"/>
        <w:rPr>
          <w:rFonts w:ascii="Times New Roman" w:eastAsia="Times New Roman" w:hAnsi="Times New Roman" w:cs="Times New Roman"/>
          <w:color w:val="FF0000"/>
          <w:sz w:val="24"/>
          <w:szCs w:val="24"/>
          <w:lang w:eastAsia="tr-TR"/>
        </w:rPr>
      </w:pPr>
      <w:r w:rsidRPr="005708CF">
        <w:rPr>
          <w:rFonts w:ascii="Times New Roman" w:eastAsia="Times New Roman" w:hAnsi="Times New Roman" w:cs="Times New Roman"/>
          <w:b/>
          <w:bCs/>
          <w:color w:val="FF0000"/>
          <w:sz w:val="24"/>
          <w:szCs w:val="24"/>
          <w:lang w:eastAsia="tr-TR"/>
        </w:rPr>
        <w:lastRenderedPageBreak/>
        <w:t>İNSAN HAKLARI EVRENSEL BEYANNAMESİ</w:t>
      </w:r>
    </w:p>
    <w:p w14:paraId="0ACB7E0E" w14:textId="429902EB" w:rsidR="005708CF" w:rsidRPr="005708CF" w:rsidRDefault="005708CF" w:rsidP="005708CF">
      <w:pPr>
        <w:autoSpaceDE w:val="0"/>
        <w:autoSpaceDN w:val="0"/>
        <w:spacing w:after="0" w:line="240" w:lineRule="auto"/>
        <w:rPr>
          <w:rFonts w:ascii="Calibri" w:eastAsia="Times New Roman" w:hAnsi="Calibri" w:cs="Calibri"/>
          <w:sz w:val="24"/>
          <w:szCs w:val="24"/>
          <w:lang w:eastAsia="tr-TR"/>
        </w:rPr>
      </w:pPr>
      <w:r w:rsidRPr="005708CF">
        <w:rPr>
          <w:rFonts w:ascii="Calibri" w:eastAsia="Times New Roman" w:hAnsi="Calibri" w:cs="Calibri"/>
          <w:color w:val="000000"/>
          <w:sz w:val="24"/>
          <w:szCs w:val="24"/>
          <w:lang w:eastAsia="tr-TR"/>
        </w:rPr>
        <w:t>1. Bütün insanlar hür ve eşit doğarlar. </w:t>
      </w:r>
      <w:r w:rsidRPr="005708CF">
        <w:rPr>
          <w:rFonts w:ascii="Calibri" w:eastAsia="Times New Roman" w:hAnsi="Calibri" w:cs="Calibri"/>
          <w:color w:val="000000"/>
          <w:sz w:val="24"/>
          <w:szCs w:val="24"/>
          <w:lang w:eastAsia="tr-TR"/>
        </w:rPr>
        <w:br/>
        <w:t>2. Herkes ırk, renk, cins, din, siyasal ya da başka herhangi bir ayrılık gözetmeksizin, bildiride yazılı bütün haklardan ve özgürlüklerden yararlanma hakkına sahiptir. </w:t>
      </w:r>
      <w:r w:rsidRPr="005708CF">
        <w:rPr>
          <w:rFonts w:ascii="Calibri" w:eastAsia="Times New Roman" w:hAnsi="Calibri" w:cs="Calibri"/>
          <w:color w:val="000000"/>
          <w:sz w:val="24"/>
          <w:szCs w:val="24"/>
          <w:lang w:eastAsia="tr-TR"/>
        </w:rPr>
        <w:br/>
        <w:t>3. Yaşamak, özgürlük ve can güvenliği herkesin hakkıdır. </w:t>
      </w:r>
      <w:r w:rsidRPr="005708CF">
        <w:rPr>
          <w:rFonts w:ascii="Calibri" w:eastAsia="Times New Roman" w:hAnsi="Calibri" w:cs="Calibri"/>
          <w:color w:val="000000"/>
          <w:sz w:val="24"/>
          <w:szCs w:val="24"/>
          <w:lang w:eastAsia="tr-TR"/>
        </w:rPr>
        <w:br/>
        <w:t>4. Hiç kimseye işkence, zulüm, onur kırıcı ceza ya da işlem uygulanamaz. </w:t>
      </w:r>
      <w:r w:rsidRPr="005708CF">
        <w:rPr>
          <w:rFonts w:ascii="Calibri" w:eastAsia="Times New Roman" w:hAnsi="Calibri" w:cs="Calibri"/>
          <w:color w:val="000000"/>
          <w:sz w:val="24"/>
          <w:szCs w:val="24"/>
          <w:lang w:eastAsia="tr-TR"/>
        </w:rPr>
        <w:br/>
        <w:t>5. Yasalar önünde herkes eşittir. </w:t>
      </w:r>
      <w:r w:rsidRPr="005708CF">
        <w:rPr>
          <w:rFonts w:ascii="Calibri" w:eastAsia="Times New Roman" w:hAnsi="Calibri" w:cs="Calibri"/>
          <w:color w:val="000000"/>
          <w:sz w:val="24"/>
          <w:szCs w:val="24"/>
          <w:lang w:eastAsia="tr-TR"/>
        </w:rPr>
        <w:br/>
        <w:t>6. Hiç kimse yasalara aykırı olarak tutuklanamaz, alıkonulamaz, sürülemez. </w:t>
      </w:r>
      <w:r w:rsidRPr="005708CF">
        <w:rPr>
          <w:rFonts w:ascii="Calibri" w:eastAsia="Times New Roman" w:hAnsi="Calibri" w:cs="Calibri"/>
          <w:color w:val="000000"/>
          <w:sz w:val="24"/>
          <w:szCs w:val="24"/>
          <w:lang w:eastAsia="tr-TR"/>
        </w:rPr>
        <w:br/>
        <w:t>7. Herkes davasının bağımsız bir mahkemede görülmesi hakkına sahiptir. </w:t>
      </w:r>
      <w:r w:rsidRPr="005708CF">
        <w:rPr>
          <w:rFonts w:ascii="Calibri" w:eastAsia="Times New Roman" w:hAnsi="Calibri" w:cs="Calibri"/>
          <w:color w:val="000000"/>
          <w:sz w:val="24"/>
          <w:szCs w:val="24"/>
          <w:lang w:eastAsia="tr-TR"/>
        </w:rPr>
        <w:br/>
        <w:t>8. Herkesin özel hayatı, ailesi, konutu ve haberleşmesi yasayla korunmalıdır. </w:t>
      </w:r>
      <w:r w:rsidRPr="005708CF">
        <w:rPr>
          <w:rFonts w:ascii="Calibri" w:eastAsia="Times New Roman" w:hAnsi="Calibri" w:cs="Calibri"/>
          <w:color w:val="000000"/>
          <w:sz w:val="24"/>
          <w:szCs w:val="24"/>
          <w:lang w:eastAsia="tr-TR"/>
        </w:rPr>
        <w:br/>
        <w:t>9. Evlilik çağına gelen her erkek ve kadın, hiçbir ırk, renk, din şartına bağlı olmaksızın evlenme ve aile kurma hakkına sahiptir; aile, toplumun temel öğesidir. Toplum ve devlet tarafından korunma hakkına sahiptir. </w:t>
      </w:r>
      <w:r w:rsidRPr="005708CF">
        <w:rPr>
          <w:rFonts w:ascii="Calibri" w:eastAsia="Times New Roman" w:hAnsi="Calibri" w:cs="Calibri"/>
          <w:color w:val="000000"/>
          <w:sz w:val="24"/>
          <w:szCs w:val="24"/>
          <w:lang w:eastAsia="tr-TR"/>
        </w:rPr>
        <w:br/>
        <w:t>10. Herkes mal ve mülk edinme hakkına sahiptir. </w:t>
      </w:r>
      <w:r w:rsidRPr="005708CF">
        <w:rPr>
          <w:rFonts w:ascii="Calibri" w:eastAsia="Times New Roman" w:hAnsi="Calibri" w:cs="Calibri"/>
          <w:color w:val="000000"/>
          <w:sz w:val="24"/>
          <w:szCs w:val="24"/>
          <w:lang w:eastAsia="tr-TR"/>
        </w:rPr>
        <w:br/>
        <w:t>11. Herkesin düşünce, vicdan ve inanç özgürlüğü vardır. </w:t>
      </w:r>
      <w:r w:rsidRPr="005708CF">
        <w:rPr>
          <w:rFonts w:ascii="Calibri" w:eastAsia="Times New Roman" w:hAnsi="Calibri" w:cs="Calibri"/>
          <w:color w:val="000000"/>
          <w:sz w:val="24"/>
          <w:szCs w:val="24"/>
          <w:lang w:eastAsia="tr-TR"/>
        </w:rPr>
        <w:br/>
        <w:t>12. Herkesin çalışma, işini özgürce seçme ve işsizlikten kurtulma hakkı vardır. </w:t>
      </w:r>
      <w:r w:rsidRPr="005708CF">
        <w:rPr>
          <w:rFonts w:ascii="Calibri" w:eastAsia="Times New Roman" w:hAnsi="Calibri" w:cs="Calibri"/>
          <w:color w:val="000000"/>
          <w:sz w:val="24"/>
          <w:szCs w:val="24"/>
          <w:lang w:eastAsia="tr-TR"/>
        </w:rPr>
        <w:br/>
        <w:t>13. Herkesin eğitim hakkı vardır, ilk eğitim parasızdır. </w:t>
      </w:r>
      <w:r w:rsidRPr="005708CF">
        <w:rPr>
          <w:rFonts w:ascii="Calibri" w:eastAsia="Times New Roman" w:hAnsi="Calibri" w:cs="Calibri"/>
          <w:color w:val="000000"/>
          <w:sz w:val="24"/>
          <w:szCs w:val="24"/>
          <w:lang w:eastAsia="tr-TR"/>
        </w:rPr>
        <w:br/>
        <w:t>14. Kölelik ve kulluk yasaktır. </w:t>
      </w:r>
      <w:r w:rsidRPr="005708CF">
        <w:rPr>
          <w:rFonts w:ascii="Calibri" w:eastAsia="Times New Roman" w:hAnsi="Calibri" w:cs="Calibri"/>
          <w:color w:val="000000"/>
          <w:sz w:val="24"/>
          <w:szCs w:val="24"/>
          <w:lang w:eastAsia="tr-TR"/>
        </w:rPr>
        <w:br/>
        <w:t>15. Herkes nerede olursa olsun yasalar çerçevesinde korunur. </w:t>
      </w:r>
      <w:r w:rsidRPr="005708CF">
        <w:rPr>
          <w:rFonts w:ascii="Calibri" w:eastAsia="Times New Roman" w:hAnsi="Calibri" w:cs="Calibri"/>
          <w:color w:val="000000"/>
          <w:sz w:val="24"/>
          <w:szCs w:val="24"/>
          <w:lang w:eastAsia="tr-TR"/>
        </w:rPr>
        <w:br/>
        <w:t>16. Bütün insanlar Anayasaya uygun olarak yargı organına başvurma hakkına sahiptir. </w:t>
      </w:r>
      <w:r w:rsidRPr="005708CF">
        <w:rPr>
          <w:rFonts w:ascii="Calibri" w:eastAsia="Times New Roman" w:hAnsi="Calibri" w:cs="Calibri"/>
          <w:color w:val="000000"/>
          <w:sz w:val="24"/>
          <w:szCs w:val="24"/>
          <w:lang w:eastAsia="tr-TR"/>
        </w:rPr>
        <w:br/>
        <w:t>17. Bir suç işlemekten sanık olan herkese, savunması için gerekli bütün haklar sağlanmaktadır. </w:t>
      </w:r>
      <w:r w:rsidRPr="005708CF">
        <w:rPr>
          <w:rFonts w:ascii="Calibri" w:eastAsia="Times New Roman" w:hAnsi="Calibri" w:cs="Calibri"/>
          <w:color w:val="000000"/>
          <w:sz w:val="24"/>
          <w:szCs w:val="24"/>
          <w:lang w:eastAsia="tr-TR"/>
        </w:rPr>
        <w:br/>
        <w:t>18. Herkes dilediği devletin ülkesinde gezebilir, dilediği an terk edebilir veya ülkesine geri dönebilir. </w:t>
      </w:r>
      <w:r w:rsidRPr="005708CF">
        <w:rPr>
          <w:rFonts w:ascii="Calibri" w:eastAsia="Times New Roman" w:hAnsi="Calibri" w:cs="Calibri"/>
          <w:color w:val="000000"/>
          <w:sz w:val="24"/>
          <w:szCs w:val="24"/>
          <w:lang w:eastAsia="tr-TR"/>
        </w:rPr>
        <w:br/>
        <w:t>19. Herkes işkence karşısında yabancı bir ülkeye kaçabilir. Kaçtığı ülkede kendisine "Sığınmış İnsan" muamelesi yapılmalıdır. </w:t>
      </w:r>
      <w:r w:rsidRPr="005708CF">
        <w:rPr>
          <w:rFonts w:ascii="Calibri" w:eastAsia="Times New Roman" w:hAnsi="Calibri" w:cs="Calibri"/>
          <w:color w:val="000000"/>
          <w:sz w:val="24"/>
          <w:szCs w:val="24"/>
          <w:lang w:eastAsia="tr-TR"/>
        </w:rPr>
        <w:br/>
        <w:t>20. Her insan bir vatandaşlığa sahiptir. </w:t>
      </w:r>
      <w:r w:rsidRPr="005708CF">
        <w:rPr>
          <w:rFonts w:ascii="Calibri" w:eastAsia="Times New Roman" w:hAnsi="Calibri" w:cs="Calibri"/>
          <w:color w:val="000000"/>
          <w:sz w:val="24"/>
          <w:szCs w:val="24"/>
          <w:lang w:eastAsia="tr-TR"/>
        </w:rPr>
        <w:br/>
        <w:t>21. Her insanın düşünce, inanç ve din özgürlüğü vardır. </w:t>
      </w:r>
      <w:r w:rsidRPr="005708CF">
        <w:rPr>
          <w:rFonts w:ascii="Calibri" w:eastAsia="Times New Roman" w:hAnsi="Calibri" w:cs="Calibri"/>
          <w:color w:val="000000"/>
          <w:sz w:val="24"/>
          <w:szCs w:val="24"/>
          <w:lang w:eastAsia="tr-TR"/>
        </w:rPr>
        <w:br/>
        <w:t>22. Hiç kimse düşünce ve sözlerinden dolayı sorumlu tutulamaz. </w:t>
      </w:r>
      <w:r w:rsidRPr="005708CF">
        <w:rPr>
          <w:rFonts w:ascii="Calibri" w:eastAsia="Times New Roman" w:hAnsi="Calibri" w:cs="Calibri"/>
          <w:color w:val="000000"/>
          <w:sz w:val="24"/>
          <w:szCs w:val="24"/>
          <w:lang w:eastAsia="tr-TR"/>
        </w:rPr>
        <w:br/>
        <w:t>23. Herkes toplanma ve dernek kurma hakkına sahiptir. Hiç kimse bir derneğe girmek için zorlanamaz. </w:t>
      </w:r>
      <w:r w:rsidRPr="005708CF">
        <w:rPr>
          <w:rFonts w:ascii="Calibri" w:eastAsia="Times New Roman" w:hAnsi="Calibri" w:cs="Calibri"/>
          <w:color w:val="000000"/>
          <w:sz w:val="24"/>
          <w:szCs w:val="24"/>
          <w:lang w:eastAsia="tr-TR"/>
        </w:rPr>
        <w:br/>
        <w:t>24. Herkes doğrudan doğruya veya özgürce seçtiği temsilcilerle ülke yönetimine katılır. </w:t>
      </w:r>
      <w:r w:rsidRPr="005708CF">
        <w:rPr>
          <w:rFonts w:ascii="Calibri" w:eastAsia="Times New Roman" w:hAnsi="Calibri" w:cs="Calibri"/>
          <w:color w:val="000000"/>
          <w:sz w:val="24"/>
          <w:szCs w:val="24"/>
          <w:lang w:eastAsia="tr-TR"/>
        </w:rPr>
        <w:br/>
        <w:t xml:space="preserve">25. Kişinin sosyal güvenliğe kavuşturulması, </w:t>
      </w:r>
      <w:r w:rsidR="00230484" w:rsidRPr="00230484">
        <w:rPr>
          <w:rFonts w:ascii="Calibri" w:eastAsia="Times New Roman" w:hAnsi="Calibri" w:cs="Calibri"/>
          <w:color w:val="000000"/>
          <w:sz w:val="24"/>
          <w:szCs w:val="24"/>
          <w:lang w:eastAsia="tr-TR"/>
        </w:rPr>
        <w:t>uluslararası</w:t>
      </w:r>
      <w:r w:rsidRPr="005708CF">
        <w:rPr>
          <w:rFonts w:ascii="Calibri" w:eastAsia="Times New Roman" w:hAnsi="Calibri" w:cs="Calibri"/>
          <w:color w:val="000000"/>
          <w:sz w:val="24"/>
          <w:szCs w:val="24"/>
          <w:lang w:eastAsia="tr-TR"/>
        </w:rPr>
        <w:t xml:space="preserve"> </w:t>
      </w:r>
      <w:proofErr w:type="gramStart"/>
      <w:r w:rsidRPr="005708CF">
        <w:rPr>
          <w:rFonts w:ascii="Calibri" w:eastAsia="Times New Roman" w:hAnsi="Calibri" w:cs="Calibri"/>
          <w:color w:val="000000"/>
          <w:sz w:val="24"/>
          <w:szCs w:val="24"/>
          <w:lang w:eastAsia="tr-TR"/>
        </w:rPr>
        <w:t>işbirliği</w:t>
      </w:r>
      <w:proofErr w:type="gramEnd"/>
      <w:r w:rsidRPr="005708CF">
        <w:rPr>
          <w:rFonts w:ascii="Calibri" w:eastAsia="Times New Roman" w:hAnsi="Calibri" w:cs="Calibri"/>
          <w:color w:val="000000"/>
          <w:sz w:val="24"/>
          <w:szCs w:val="24"/>
          <w:lang w:eastAsia="tr-TR"/>
        </w:rPr>
        <w:t xml:space="preserve"> ya da devletin kaynaklarına uygun olarak gerçekleştirilir. </w:t>
      </w:r>
      <w:r w:rsidRPr="005708CF">
        <w:rPr>
          <w:rFonts w:ascii="Calibri" w:eastAsia="Times New Roman" w:hAnsi="Calibri" w:cs="Calibri"/>
          <w:color w:val="000000"/>
          <w:sz w:val="24"/>
          <w:szCs w:val="24"/>
          <w:lang w:eastAsia="tr-TR"/>
        </w:rPr>
        <w:br/>
        <w:t>26. Herkes dinleme, eğlenme, çalıştıktan sonra ücretli tatil yapma hakkına sahiptir. </w:t>
      </w:r>
      <w:r w:rsidRPr="005708CF">
        <w:rPr>
          <w:rFonts w:ascii="Calibri" w:eastAsia="Times New Roman" w:hAnsi="Calibri" w:cs="Calibri"/>
          <w:color w:val="000000"/>
          <w:sz w:val="24"/>
          <w:szCs w:val="24"/>
          <w:lang w:eastAsia="tr-TR"/>
        </w:rPr>
        <w:br/>
        <w:t>27. Herkes güzel sanatların her dalında çalışmak ve bu çalışmalara katılmak hakkına sahiptir. </w:t>
      </w:r>
      <w:r w:rsidRPr="005708CF">
        <w:rPr>
          <w:rFonts w:ascii="Calibri" w:eastAsia="Times New Roman" w:hAnsi="Calibri" w:cs="Calibri"/>
          <w:color w:val="000000"/>
          <w:sz w:val="24"/>
          <w:szCs w:val="24"/>
          <w:lang w:eastAsia="tr-TR"/>
        </w:rPr>
        <w:br/>
        <w:t>28. Bütün insanlar bu bildiride yazılı hak ve özgürlüklerin uygulanmasını sağlayacak bir sosyal düzeni hak etmiştir. </w:t>
      </w:r>
      <w:r w:rsidRPr="005708CF">
        <w:rPr>
          <w:rFonts w:ascii="Calibri" w:eastAsia="Times New Roman" w:hAnsi="Calibri" w:cs="Calibri"/>
          <w:color w:val="000000"/>
          <w:sz w:val="24"/>
          <w:szCs w:val="24"/>
          <w:lang w:eastAsia="tr-TR"/>
        </w:rPr>
        <w:br/>
        <w:t>29. Herkes bu bildirideki maddelere uyulmasının gerekli olduğunu kabul eder. </w:t>
      </w:r>
      <w:r w:rsidRPr="005708CF">
        <w:rPr>
          <w:rFonts w:ascii="Calibri" w:eastAsia="Times New Roman" w:hAnsi="Calibri" w:cs="Calibri"/>
          <w:color w:val="000000"/>
          <w:sz w:val="24"/>
          <w:szCs w:val="24"/>
          <w:lang w:eastAsia="tr-TR"/>
        </w:rPr>
        <w:br/>
        <w:t xml:space="preserve">30. Bu bildirinin </w:t>
      </w:r>
      <w:r w:rsidRPr="00230484">
        <w:rPr>
          <w:rFonts w:ascii="Calibri" w:eastAsia="Times New Roman" w:hAnsi="Calibri" w:cs="Calibri"/>
          <w:color w:val="000000"/>
          <w:sz w:val="24"/>
          <w:szCs w:val="24"/>
          <w:lang w:eastAsia="tr-TR"/>
        </w:rPr>
        <w:t>hiçbir</w:t>
      </w:r>
      <w:r w:rsidRPr="005708CF">
        <w:rPr>
          <w:rFonts w:ascii="Calibri" w:eastAsia="Times New Roman" w:hAnsi="Calibri" w:cs="Calibri"/>
          <w:color w:val="000000"/>
          <w:sz w:val="24"/>
          <w:szCs w:val="24"/>
          <w:lang w:eastAsia="tr-TR"/>
        </w:rPr>
        <w:t xml:space="preserve"> maddesinin, devlet, toplum ya da kişiler tarafından yok edilmesi için çalışma yapılamaz. .</w:t>
      </w:r>
    </w:p>
    <w:p w14:paraId="32F8D6F8" w14:textId="77777777" w:rsidR="00C83138" w:rsidRDefault="00C83138"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AC3B366" w14:textId="77777777" w:rsidR="00230484" w:rsidRDefault="00230484"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3CA9AEB8" w14:textId="77777777" w:rsidR="00230484" w:rsidRDefault="00230484"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7AE7D979" w14:textId="77777777" w:rsidR="00637CAB" w:rsidRPr="00637CAB" w:rsidRDefault="00637CAB" w:rsidP="00637CAB">
      <w:pPr>
        <w:spacing w:before="100" w:beforeAutospacing="1" w:after="100" w:afterAutospacing="1" w:line="240" w:lineRule="auto"/>
        <w:jc w:val="center"/>
        <w:rPr>
          <w:rFonts w:ascii="Calibri" w:eastAsia="Times New Roman" w:hAnsi="Calibri" w:cs="Calibri"/>
          <w:color w:val="FF0000"/>
          <w:sz w:val="24"/>
          <w:szCs w:val="24"/>
          <w:lang w:eastAsia="tr-TR"/>
        </w:rPr>
      </w:pPr>
      <w:r w:rsidRPr="00637CAB">
        <w:rPr>
          <w:rFonts w:ascii="Calibri" w:eastAsia="Times New Roman" w:hAnsi="Calibri" w:cs="Calibri"/>
          <w:b/>
          <w:bCs/>
          <w:color w:val="FF0000"/>
          <w:sz w:val="24"/>
          <w:szCs w:val="24"/>
          <w:lang w:eastAsia="tr-TR"/>
        </w:rPr>
        <w:lastRenderedPageBreak/>
        <w:t>DEMOKRASİ VE İNSAN HAKLARI</w:t>
      </w:r>
    </w:p>
    <w:p w14:paraId="2B8EE793" w14:textId="77777777" w:rsidR="00637CAB" w:rsidRPr="00637CAB" w:rsidRDefault="00637CAB" w:rsidP="00637CAB">
      <w:pPr>
        <w:spacing w:before="100" w:beforeAutospacing="1" w:after="100" w:afterAutospacing="1" w:line="240" w:lineRule="auto"/>
        <w:rPr>
          <w:rFonts w:ascii="Calibri" w:eastAsia="Times New Roman" w:hAnsi="Calibri" w:cs="Calibri"/>
          <w:color w:val="000000"/>
          <w:sz w:val="24"/>
          <w:szCs w:val="24"/>
          <w:lang w:eastAsia="tr-TR"/>
        </w:rPr>
      </w:pPr>
      <w:r w:rsidRPr="00637CAB">
        <w:rPr>
          <w:rFonts w:ascii="Calibri" w:eastAsia="Times New Roman" w:hAnsi="Calibri" w:cs="Calibri"/>
          <w:b/>
          <w:bCs/>
          <w:color w:val="000000"/>
          <w:sz w:val="24"/>
          <w:szCs w:val="24"/>
          <w:lang w:eastAsia="tr-TR"/>
        </w:rPr>
        <w:t xml:space="preserve">   </w:t>
      </w:r>
      <w:r w:rsidRPr="00637CAB">
        <w:rPr>
          <w:rFonts w:ascii="Calibri" w:eastAsia="Times New Roman" w:hAnsi="Calibri" w:cs="Calibri"/>
          <w:color w:val="000000"/>
          <w:sz w:val="24"/>
          <w:szCs w:val="24"/>
          <w:lang w:eastAsia="tr-TR"/>
        </w:rPr>
        <w:t>21. yüzyılda en moda kelimelerden birisi de insan hakları ve demokrasidir. Bu kelimeleri anlamak bazen çok zor olmaktadır. Tıpkı bu günlerde yaşanılan insan katliamlarına, insan hakları örgütlerinin sessiz kaldıkları gibi.</w:t>
      </w:r>
    </w:p>
    <w:p w14:paraId="2456CC8B" w14:textId="77777777" w:rsidR="00637CAB" w:rsidRPr="00637CAB" w:rsidRDefault="00637CAB" w:rsidP="00637CAB">
      <w:pPr>
        <w:spacing w:before="100" w:beforeAutospacing="1" w:after="100" w:afterAutospacing="1" w:line="240" w:lineRule="auto"/>
        <w:rPr>
          <w:rFonts w:ascii="Calibri" w:eastAsia="Times New Roman" w:hAnsi="Calibri" w:cs="Calibri"/>
          <w:color w:val="000000"/>
          <w:sz w:val="24"/>
          <w:szCs w:val="24"/>
          <w:lang w:eastAsia="tr-TR"/>
        </w:rPr>
      </w:pPr>
      <w:r w:rsidRPr="00637CAB">
        <w:rPr>
          <w:rFonts w:ascii="Calibri" w:eastAsia="Times New Roman" w:hAnsi="Calibri" w:cs="Calibri"/>
          <w:color w:val="000000"/>
          <w:sz w:val="24"/>
          <w:szCs w:val="24"/>
          <w:lang w:eastAsia="tr-TR"/>
        </w:rPr>
        <w:t xml:space="preserve">     Bu tür kelimelerin tam anlaşılması belki de çok zor. Çünkü bakış açısı çok önemli. Örneğin herhangi bir olaya tanık olanların her biri farklı açıdan görür olayı ve dolayısı ile farklı yorumlar. Bakış açısı bir bilgi, kültür ve en önemlisi vicdan meselesidir. Gerçi vicdan da soyut bir kelime. Objektif olmak çok zor. Yine bir </w:t>
      </w:r>
      <w:proofErr w:type="spellStart"/>
      <w:r w:rsidRPr="00637CAB">
        <w:rPr>
          <w:rFonts w:ascii="Calibri" w:eastAsia="Times New Roman" w:hAnsi="Calibri" w:cs="Calibri"/>
          <w:color w:val="000000"/>
          <w:sz w:val="24"/>
          <w:szCs w:val="24"/>
          <w:lang w:eastAsia="tr-TR"/>
        </w:rPr>
        <w:t>vakıa’nın</w:t>
      </w:r>
      <w:proofErr w:type="spellEnd"/>
      <w:r w:rsidRPr="00637CAB">
        <w:rPr>
          <w:rFonts w:ascii="Calibri" w:eastAsia="Times New Roman" w:hAnsi="Calibri" w:cs="Calibri"/>
          <w:color w:val="000000"/>
          <w:sz w:val="24"/>
          <w:szCs w:val="24"/>
          <w:lang w:eastAsia="tr-TR"/>
        </w:rPr>
        <w:t xml:space="preserve"> sonucu avukattan avukata değişebilir. Savunma ve bakış açısı vakıadan daha önemlidir.</w:t>
      </w:r>
      <w:r w:rsidRPr="00637CAB">
        <w:rPr>
          <w:rFonts w:ascii="Calibri" w:eastAsia="Times New Roman" w:hAnsi="Calibri" w:cs="Calibri"/>
          <w:color w:val="000000"/>
          <w:sz w:val="24"/>
          <w:szCs w:val="24"/>
          <w:lang w:eastAsia="tr-TR"/>
        </w:rPr>
        <w:br/>
        <w:t xml:space="preserve">     Hayatımızda hep yaşarız. Bazen birilerinin bir tokat yemesi ile yer yerinden oynar. Bazen be binlerce insan katledilir. Hem de demokrasi ve insan hakları adına. Bütün dünya da seyirci kalır. Bir söz vardır. Her horoz kendi çöplüğünde öter diye. Kuvvet ve güç meselesi. </w:t>
      </w:r>
      <w:r w:rsidRPr="00637CAB">
        <w:rPr>
          <w:rFonts w:ascii="Calibri" w:eastAsia="Times New Roman" w:hAnsi="Calibri" w:cs="Calibri"/>
          <w:color w:val="000000"/>
          <w:sz w:val="24"/>
          <w:szCs w:val="24"/>
          <w:lang w:eastAsia="tr-TR"/>
        </w:rPr>
        <w:br/>
        <w:t>Düşünür durursunuz. İnsan için mi demokrasi ve insan hakları yoksa demokrasi ve insan hakları için mi insanlar vardır diye. Dünyada dönen dolaplara baktığınızda ikincisinin daha doğru olabileceği görülür.</w:t>
      </w:r>
      <w:r w:rsidRPr="00637CAB">
        <w:rPr>
          <w:rFonts w:ascii="Calibri" w:eastAsia="Times New Roman" w:hAnsi="Calibri" w:cs="Calibri"/>
          <w:color w:val="000000"/>
          <w:sz w:val="24"/>
          <w:szCs w:val="24"/>
          <w:lang w:eastAsia="tr-TR"/>
        </w:rPr>
        <w:br/>
        <w:t xml:space="preserve">    Tarih boyu yaşanılan ezilenler ile ezenler dünya durdukça olacağa benziyor. Olmasına olacakta nasıl az olur onların çaresini aramak lazım. Güç ve kuvvetin daha insancıl kişilerin elinde bulunması gerekiyor. Salahiyetli insanların mutlaka çok kültürlü ve bilgili olması kaçınılmaz. Tarihte belki bir yörede adalet sağlanır iken bazı bölgelerde ise zulüm işliyordu. Günümüzde ise küreselleşmenin sonucu olarak, büyük ölçekte zulümlerden bahsetmek daha doğru oluyor. </w:t>
      </w:r>
      <w:r w:rsidRPr="00637CAB">
        <w:rPr>
          <w:rFonts w:ascii="Calibri" w:eastAsia="Times New Roman" w:hAnsi="Calibri" w:cs="Calibri"/>
          <w:color w:val="000000"/>
          <w:sz w:val="24"/>
          <w:szCs w:val="24"/>
          <w:lang w:eastAsia="tr-TR"/>
        </w:rPr>
        <w:br/>
        <w:t>    Ülkemiz ve insanlarımız küreselleşmenin neresinde? Dünya üzerinde söz sahibi olabiliyor muyuz? Büyük kafalı olup dünya siyasetine yön verebiliyor muyuz? Sorulması ve çözül üretilmesi gereken bir yığın konu var. Bilimsel, teknik ve ekonomik ne durumdayız? Ülkemizin bir ilçesi büyüklüğünde bir ülke bizden önde olabiliyor mu? Biz küçük bir ülkeye bazı ihaleleri veriyor ve kendimiz yapamıyorsak daha çok ekmek yememiz gerektiğinin bir göstergesidir bu.</w:t>
      </w:r>
      <w:r w:rsidRPr="00637CAB">
        <w:rPr>
          <w:rFonts w:ascii="Calibri" w:eastAsia="Times New Roman" w:hAnsi="Calibri" w:cs="Calibri"/>
          <w:color w:val="000000"/>
          <w:sz w:val="24"/>
          <w:szCs w:val="24"/>
          <w:lang w:eastAsia="tr-TR"/>
        </w:rPr>
        <w:br/>
        <w:t xml:space="preserve">     Evet dünyada çok şey oluyor. Olanlar belki de yıllar öncesinin bir planı. Dünya bir oyuncak ve insanlar oyuncuları. Bu oyuncak biraz satranca benziyor. Çok ilerisini görüp adımları ona göre atmak kaçınılmaz durumda. Bu oyunda kemiyet değil keyfiyet ön planda duruyor. Bu oyunda bilgi ve teknolojide ileridekiler söz sahipliliği yapıyor. Ah oyunun birkaç hamle sonrasını görebilsek. Göremesek bile görmek için çaba göstersek. </w:t>
      </w:r>
    </w:p>
    <w:p w14:paraId="30F1B7AE" w14:textId="77777777" w:rsidR="00637CAB" w:rsidRPr="00637CAB" w:rsidRDefault="00637CAB" w:rsidP="00637CAB">
      <w:pPr>
        <w:spacing w:after="0" w:line="240" w:lineRule="auto"/>
        <w:rPr>
          <w:rFonts w:ascii="Calibri" w:eastAsia="Times New Roman" w:hAnsi="Calibri" w:cs="Calibri"/>
          <w:b/>
          <w:bCs/>
          <w:color w:val="000000"/>
          <w:sz w:val="24"/>
          <w:szCs w:val="24"/>
          <w:lang w:eastAsia="tr-TR"/>
        </w:rPr>
      </w:pPr>
      <w:r w:rsidRPr="00637CAB">
        <w:rPr>
          <w:rFonts w:ascii="Calibri" w:eastAsia="Times New Roman" w:hAnsi="Calibri" w:cs="Calibri"/>
          <w:b/>
          <w:bCs/>
          <w:color w:val="000000"/>
          <w:sz w:val="24"/>
          <w:szCs w:val="24"/>
          <w:lang w:eastAsia="tr-TR"/>
        </w:rPr>
        <w:t xml:space="preserve">                                                                                                   Dr. Hüseyin TOROS</w:t>
      </w:r>
    </w:p>
    <w:p w14:paraId="4420571E" w14:textId="77777777" w:rsidR="00637CAB" w:rsidRDefault="00637CAB" w:rsidP="00637CAB">
      <w:pPr>
        <w:spacing w:after="96" w:line="270" w:lineRule="atLeast"/>
        <w:rPr>
          <w:rFonts w:ascii="Calibri" w:eastAsia="Times New Roman" w:hAnsi="Calibri" w:cs="Calibri"/>
          <w:b/>
          <w:bCs/>
          <w:sz w:val="24"/>
          <w:szCs w:val="24"/>
          <w:lang w:eastAsia="tr-TR"/>
        </w:rPr>
      </w:pPr>
    </w:p>
    <w:p w14:paraId="60B72F86" w14:textId="77777777" w:rsidR="00A45F04" w:rsidRDefault="00A45F04" w:rsidP="00637CAB">
      <w:pPr>
        <w:spacing w:after="96" w:line="270" w:lineRule="atLeast"/>
        <w:rPr>
          <w:rFonts w:ascii="Calibri" w:eastAsia="Times New Roman" w:hAnsi="Calibri" w:cs="Calibri"/>
          <w:b/>
          <w:bCs/>
          <w:sz w:val="24"/>
          <w:szCs w:val="24"/>
          <w:lang w:eastAsia="tr-TR"/>
        </w:rPr>
      </w:pPr>
    </w:p>
    <w:p w14:paraId="18CF7308" w14:textId="77777777" w:rsidR="00A45F04" w:rsidRDefault="00A45F04" w:rsidP="00637CAB">
      <w:pPr>
        <w:spacing w:after="96" w:line="270" w:lineRule="atLeast"/>
        <w:rPr>
          <w:rFonts w:ascii="Calibri" w:eastAsia="Times New Roman" w:hAnsi="Calibri" w:cs="Calibri"/>
          <w:b/>
          <w:bCs/>
          <w:sz w:val="24"/>
          <w:szCs w:val="24"/>
          <w:lang w:eastAsia="tr-TR"/>
        </w:rPr>
      </w:pPr>
    </w:p>
    <w:p w14:paraId="73362AAE" w14:textId="77777777" w:rsidR="00A45F04" w:rsidRDefault="00A45F04" w:rsidP="00637CAB">
      <w:pPr>
        <w:spacing w:after="96" w:line="270" w:lineRule="atLeast"/>
        <w:rPr>
          <w:rFonts w:ascii="Calibri" w:eastAsia="Times New Roman" w:hAnsi="Calibri" w:cs="Calibri"/>
          <w:b/>
          <w:bCs/>
          <w:sz w:val="24"/>
          <w:szCs w:val="24"/>
          <w:lang w:eastAsia="tr-TR"/>
        </w:rPr>
      </w:pPr>
    </w:p>
    <w:p w14:paraId="0A8A7936" w14:textId="77777777" w:rsidR="00A45F04" w:rsidRDefault="00A45F04" w:rsidP="00637CAB">
      <w:pPr>
        <w:spacing w:after="96" w:line="270" w:lineRule="atLeast"/>
        <w:rPr>
          <w:rFonts w:ascii="Calibri" w:eastAsia="Times New Roman" w:hAnsi="Calibri" w:cs="Calibri"/>
          <w:b/>
          <w:bCs/>
          <w:sz w:val="24"/>
          <w:szCs w:val="24"/>
          <w:lang w:eastAsia="tr-TR"/>
        </w:rPr>
      </w:pPr>
    </w:p>
    <w:p w14:paraId="50FF15D9" w14:textId="77777777" w:rsidR="00A45F04" w:rsidRDefault="00A45F04" w:rsidP="00637CAB">
      <w:pPr>
        <w:spacing w:after="96" w:line="270" w:lineRule="atLeast"/>
        <w:rPr>
          <w:rFonts w:ascii="Calibri" w:eastAsia="Times New Roman" w:hAnsi="Calibri" w:cs="Calibri"/>
          <w:b/>
          <w:bCs/>
          <w:sz w:val="24"/>
          <w:szCs w:val="24"/>
          <w:lang w:eastAsia="tr-TR"/>
        </w:rPr>
      </w:pPr>
    </w:p>
    <w:p w14:paraId="4C7AF9DD" w14:textId="77777777" w:rsidR="00A45F04" w:rsidRDefault="00A45F04" w:rsidP="00637CAB">
      <w:pPr>
        <w:spacing w:after="96" w:line="270" w:lineRule="atLeast"/>
        <w:rPr>
          <w:rFonts w:ascii="Calibri" w:eastAsia="Times New Roman" w:hAnsi="Calibri" w:cs="Calibri"/>
          <w:b/>
          <w:bCs/>
          <w:sz w:val="24"/>
          <w:szCs w:val="24"/>
          <w:lang w:eastAsia="tr-TR"/>
        </w:rPr>
      </w:pPr>
    </w:p>
    <w:p w14:paraId="6A78BBFC" w14:textId="77777777" w:rsidR="00A45F04" w:rsidRDefault="00A45F04" w:rsidP="00637CAB">
      <w:pPr>
        <w:spacing w:after="96" w:line="270" w:lineRule="atLeast"/>
        <w:rPr>
          <w:rFonts w:ascii="Calibri" w:eastAsia="Times New Roman" w:hAnsi="Calibri" w:cs="Calibri"/>
          <w:b/>
          <w:bCs/>
          <w:sz w:val="24"/>
          <w:szCs w:val="24"/>
          <w:lang w:eastAsia="tr-TR"/>
        </w:rPr>
      </w:pPr>
    </w:p>
    <w:p w14:paraId="43C2944E" w14:textId="77777777" w:rsidR="00A45F04" w:rsidRDefault="00A45F04" w:rsidP="00637CAB">
      <w:pPr>
        <w:spacing w:after="96" w:line="270" w:lineRule="atLeast"/>
        <w:rPr>
          <w:rFonts w:ascii="Calibri" w:eastAsia="Times New Roman" w:hAnsi="Calibri" w:cs="Calibri"/>
          <w:b/>
          <w:bCs/>
          <w:sz w:val="24"/>
          <w:szCs w:val="24"/>
          <w:lang w:eastAsia="tr-TR"/>
        </w:rPr>
      </w:pPr>
    </w:p>
    <w:p w14:paraId="13405A12" w14:textId="77777777" w:rsidR="00463BE4" w:rsidRPr="00463BE4" w:rsidRDefault="00463BE4" w:rsidP="00463BE4">
      <w:pPr>
        <w:autoSpaceDE w:val="0"/>
        <w:autoSpaceDN w:val="0"/>
        <w:spacing w:after="0" w:line="240" w:lineRule="auto"/>
        <w:jc w:val="center"/>
        <w:rPr>
          <w:rFonts w:ascii="Calibri" w:eastAsia="Times New Roman" w:hAnsi="Calibri" w:cs="Calibri"/>
          <w:b/>
          <w:color w:val="000000"/>
          <w:sz w:val="26"/>
          <w:szCs w:val="26"/>
          <w:shd w:val="clear" w:color="auto" w:fill="FFFFFF"/>
          <w:lang w:eastAsia="tr-TR"/>
        </w:rPr>
      </w:pPr>
      <w:r w:rsidRPr="00463BE4">
        <w:rPr>
          <w:rFonts w:ascii="Calibri" w:eastAsia="Times New Roman" w:hAnsi="Calibri" w:cs="Calibri"/>
          <w:b/>
          <w:color w:val="000000"/>
          <w:sz w:val="26"/>
          <w:szCs w:val="26"/>
          <w:shd w:val="clear" w:color="auto" w:fill="FFFFFF"/>
          <w:lang w:eastAsia="tr-TR"/>
        </w:rPr>
        <w:lastRenderedPageBreak/>
        <w:t>İNSAN HAKLARI VE DEMOKRASİ KONULU GÜZEL SÖZLER</w:t>
      </w:r>
    </w:p>
    <w:p w14:paraId="26CC117F" w14:textId="77777777" w:rsidR="00463BE4" w:rsidRPr="00463BE4" w:rsidRDefault="00463BE4" w:rsidP="00463BE4">
      <w:pPr>
        <w:autoSpaceDE w:val="0"/>
        <w:autoSpaceDN w:val="0"/>
        <w:spacing w:after="0" w:line="240" w:lineRule="auto"/>
        <w:jc w:val="center"/>
        <w:rPr>
          <w:rFonts w:ascii="Calibri" w:eastAsia="Times New Roman" w:hAnsi="Calibri" w:cs="Calibri"/>
          <w:b/>
          <w:color w:val="000000"/>
          <w:sz w:val="26"/>
          <w:szCs w:val="26"/>
          <w:shd w:val="clear" w:color="auto" w:fill="FFFFFF"/>
          <w:lang w:eastAsia="tr-TR"/>
        </w:rPr>
      </w:pPr>
    </w:p>
    <w:p w14:paraId="7DC80E5F" w14:textId="77777777" w:rsidR="00463BE4" w:rsidRPr="00463BE4" w:rsidRDefault="00463BE4" w:rsidP="00463BE4">
      <w:pPr>
        <w:autoSpaceDE w:val="0"/>
        <w:autoSpaceDN w:val="0"/>
        <w:spacing w:after="0" w:line="240" w:lineRule="auto"/>
        <w:jc w:val="center"/>
        <w:rPr>
          <w:rFonts w:ascii="Calibri" w:eastAsia="Times New Roman" w:hAnsi="Calibri" w:cs="Calibri"/>
          <w:b/>
          <w:color w:val="000000"/>
          <w:sz w:val="26"/>
          <w:szCs w:val="26"/>
          <w:lang w:eastAsia="tr-TR"/>
        </w:rPr>
      </w:pPr>
    </w:p>
    <w:p w14:paraId="7EDC5F86"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p>
    <w:p w14:paraId="6749922F"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İnsan köle doğmaz, köle yapılır. </w:t>
      </w:r>
    </w:p>
    <w:p w14:paraId="0C7A14AE"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br/>
        <w:t>* Gerçek olan tek yarış! İnsanlık yarışıdır. </w:t>
      </w:r>
      <w:r w:rsidRPr="00463BE4">
        <w:rPr>
          <w:rFonts w:ascii="Calibri" w:eastAsia="Times New Roman" w:hAnsi="Calibri" w:cs="Calibri"/>
          <w:color w:val="000000"/>
          <w:sz w:val="26"/>
          <w:szCs w:val="26"/>
          <w:lang w:eastAsia="tr-TR"/>
        </w:rPr>
        <w:br/>
      </w:r>
    </w:p>
    <w:p w14:paraId="42781780"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En büyük sevgi, insanlık sevgisidir. </w:t>
      </w:r>
      <w:r w:rsidRPr="00463BE4">
        <w:rPr>
          <w:rFonts w:ascii="Calibri" w:eastAsia="Times New Roman" w:hAnsi="Calibri" w:cs="Calibri"/>
          <w:color w:val="000000"/>
          <w:sz w:val="26"/>
          <w:szCs w:val="26"/>
          <w:lang w:eastAsia="tr-TR"/>
        </w:rPr>
        <w:br/>
      </w:r>
    </w:p>
    <w:p w14:paraId="142A5D7F"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İnsan, insanın efendisi olamaz. </w:t>
      </w:r>
      <w:r w:rsidRPr="00463BE4">
        <w:rPr>
          <w:rFonts w:ascii="Calibri" w:eastAsia="Times New Roman" w:hAnsi="Calibri" w:cs="Calibri"/>
          <w:color w:val="000000"/>
          <w:sz w:val="26"/>
          <w:szCs w:val="26"/>
          <w:lang w:eastAsia="tr-TR"/>
        </w:rPr>
        <w:br/>
      </w:r>
    </w:p>
    <w:p w14:paraId="38519C5E"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Ancak kendi kendini yönetebilen insanlar hürdür. </w:t>
      </w:r>
      <w:r w:rsidRPr="00463BE4">
        <w:rPr>
          <w:rFonts w:ascii="Calibri" w:eastAsia="Times New Roman" w:hAnsi="Calibri" w:cs="Calibri"/>
          <w:color w:val="000000"/>
          <w:sz w:val="26"/>
          <w:szCs w:val="26"/>
          <w:lang w:eastAsia="tr-TR"/>
        </w:rPr>
        <w:br/>
      </w:r>
    </w:p>
    <w:p w14:paraId="2DE883B6"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Bütün insanlar özgür ve eşit doğarlar. </w:t>
      </w:r>
      <w:r w:rsidRPr="00463BE4">
        <w:rPr>
          <w:rFonts w:ascii="Calibri" w:eastAsia="Times New Roman" w:hAnsi="Calibri" w:cs="Calibri"/>
          <w:color w:val="000000"/>
          <w:sz w:val="26"/>
          <w:szCs w:val="26"/>
          <w:lang w:eastAsia="tr-TR"/>
        </w:rPr>
        <w:br/>
      </w:r>
    </w:p>
    <w:p w14:paraId="4C11B47C"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Milli kinlerin üstünde, insanlık muhabbeti vardır. </w:t>
      </w:r>
      <w:r w:rsidRPr="00463BE4">
        <w:rPr>
          <w:rFonts w:ascii="Calibri" w:eastAsia="Times New Roman" w:hAnsi="Calibri" w:cs="Calibri"/>
          <w:color w:val="000000"/>
          <w:sz w:val="26"/>
          <w:szCs w:val="26"/>
          <w:lang w:eastAsia="tr-TR"/>
        </w:rPr>
        <w:br/>
      </w:r>
    </w:p>
    <w:p w14:paraId="5E45CAF1"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Özgürlüğünden vazgeçen kimse, insanlık hak ve görevlerinden vazgeçmiş demektir. </w:t>
      </w:r>
      <w:r w:rsidRPr="00463BE4">
        <w:rPr>
          <w:rFonts w:ascii="Calibri" w:eastAsia="Times New Roman" w:hAnsi="Calibri" w:cs="Calibri"/>
          <w:color w:val="000000"/>
          <w:sz w:val="26"/>
          <w:szCs w:val="26"/>
          <w:lang w:eastAsia="tr-TR"/>
        </w:rPr>
        <w:br/>
      </w:r>
    </w:p>
    <w:p w14:paraId="36876DD9"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İnsan sevgisi kadar büyük sevgi olamaz. </w:t>
      </w:r>
      <w:r w:rsidRPr="00463BE4">
        <w:rPr>
          <w:rFonts w:ascii="Calibri" w:eastAsia="Times New Roman" w:hAnsi="Calibri" w:cs="Calibri"/>
          <w:color w:val="000000"/>
          <w:sz w:val="26"/>
          <w:szCs w:val="26"/>
          <w:lang w:eastAsia="tr-TR"/>
        </w:rPr>
        <w:br/>
      </w:r>
    </w:p>
    <w:p w14:paraId="048DDFB3"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Her ilerlemenin ve kurtuluşun anası hürriyettir. </w:t>
      </w:r>
      <w:r w:rsidRPr="00463BE4">
        <w:rPr>
          <w:rFonts w:ascii="Calibri" w:eastAsia="Times New Roman" w:hAnsi="Calibri" w:cs="Calibri"/>
          <w:color w:val="000000"/>
          <w:sz w:val="26"/>
          <w:szCs w:val="26"/>
          <w:lang w:eastAsia="tr-TR"/>
        </w:rPr>
        <w:br/>
      </w:r>
    </w:p>
    <w:p w14:paraId="51CB7C8A"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Sevgi insanlığın, şiddet hayvanlığın kanunudur. </w:t>
      </w:r>
      <w:r w:rsidRPr="00463BE4">
        <w:rPr>
          <w:rFonts w:ascii="Calibri" w:eastAsia="Times New Roman" w:hAnsi="Calibri" w:cs="Calibri"/>
          <w:color w:val="000000"/>
          <w:sz w:val="26"/>
          <w:szCs w:val="26"/>
          <w:lang w:eastAsia="tr-TR"/>
        </w:rPr>
        <w:br/>
      </w:r>
    </w:p>
    <w:p w14:paraId="0675A1EA" w14:textId="77777777" w:rsidR="00463BE4" w:rsidRPr="00463BE4"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Kişisel hürriyetler kutsaldır. </w:t>
      </w:r>
      <w:r w:rsidRPr="00463BE4">
        <w:rPr>
          <w:rFonts w:ascii="Calibri" w:eastAsia="Times New Roman" w:hAnsi="Calibri" w:cs="Calibri"/>
          <w:color w:val="000000"/>
          <w:sz w:val="26"/>
          <w:szCs w:val="26"/>
          <w:lang w:eastAsia="tr-TR"/>
        </w:rPr>
        <w:br/>
      </w:r>
    </w:p>
    <w:p w14:paraId="69D13112" w14:textId="77777777" w:rsidR="00463BE4" w:rsidRPr="00F10A17" w:rsidRDefault="00463BE4" w:rsidP="00463BE4">
      <w:pPr>
        <w:autoSpaceDE w:val="0"/>
        <w:autoSpaceDN w:val="0"/>
        <w:spacing w:after="0" w:line="240" w:lineRule="auto"/>
        <w:rPr>
          <w:rFonts w:ascii="Calibri" w:eastAsia="Times New Roman" w:hAnsi="Calibri" w:cs="Calibri"/>
          <w:color w:val="000000"/>
          <w:sz w:val="26"/>
          <w:szCs w:val="26"/>
          <w:lang w:eastAsia="tr-TR"/>
        </w:rPr>
      </w:pPr>
      <w:r w:rsidRPr="00463BE4">
        <w:rPr>
          <w:rFonts w:ascii="Calibri" w:eastAsia="Times New Roman" w:hAnsi="Calibri" w:cs="Calibri"/>
          <w:color w:val="000000"/>
          <w:sz w:val="26"/>
          <w:szCs w:val="26"/>
          <w:lang w:eastAsia="tr-TR"/>
        </w:rPr>
        <w:t>* İnsanları sevmeyi öğrenmek, gerçek mutluluktur.</w:t>
      </w:r>
    </w:p>
    <w:p w14:paraId="0A6D9659" w14:textId="77777777" w:rsidR="002A6893" w:rsidRPr="00F10A17" w:rsidRDefault="002A6893" w:rsidP="00463BE4">
      <w:pPr>
        <w:autoSpaceDE w:val="0"/>
        <w:autoSpaceDN w:val="0"/>
        <w:spacing w:after="0" w:line="240" w:lineRule="auto"/>
        <w:rPr>
          <w:rFonts w:ascii="Calibri" w:eastAsia="Times New Roman" w:hAnsi="Calibri" w:cs="Calibri"/>
          <w:color w:val="000000"/>
          <w:sz w:val="26"/>
          <w:szCs w:val="26"/>
          <w:lang w:eastAsia="tr-TR"/>
        </w:rPr>
      </w:pPr>
    </w:p>
    <w:p w14:paraId="7FF3C18A" w14:textId="5F94CA7A"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İnsanlar doğuştan eşittirler ama bunu, sonuna kadar</w:t>
      </w:r>
      <w:r w:rsidR="002A6893"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sürdüremezler. (Montesquieu)</w:t>
      </w:r>
    </w:p>
    <w:p w14:paraId="30A7BBF4" w14:textId="77777777" w:rsidR="002A6893" w:rsidRPr="00F10A17" w:rsidRDefault="002A6893" w:rsidP="00975E9B">
      <w:pPr>
        <w:autoSpaceDE w:val="0"/>
        <w:autoSpaceDN w:val="0"/>
        <w:spacing w:after="0" w:line="240" w:lineRule="auto"/>
        <w:rPr>
          <w:rFonts w:ascii="Calibri" w:eastAsia="Times New Roman" w:hAnsi="Calibri" w:cs="Calibri"/>
          <w:color w:val="000000"/>
          <w:sz w:val="26"/>
          <w:szCs w:val="26"/>
          <w:lang w:eastAsia="tr-TR"/>
        </w:rPr>
      </w:pPr>
    </w:p>
    <w:p w14:paraId="4554D6CD"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Soylu insan, hak ve adaleti her şeyden üstün tutar.</w:t>
      </w:r>
    </w:p>
    <w:p w14:paraId="62C14020"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(Konfüçyüs)</w:t>
      </w:r>
    </w:p>
    <w:p w14:paraId="2AC5FAAC"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743EA15D" w14:textId="4703AB8C"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Sen anılması güzel olan bir söz ol. Çünkü insan;</w:t>
      </w:r>
      <w:r w:rsidR="00834F8A"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hakkında söylenilen güzel sözlerden ibarettir.</w:t>
      </w:r>
    </w:p>
    <w:p w14:paraId="21C1584F" w14:textId="4D530A2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w:t>
      </w:r>
      <w:r w:rsidR="00834F8A" w:rsidRPr="00F10A17">
        <w:rPr>
          <w:rFonts w:ascii="Calibri" w:eastAsia="Times New Roman" w:hAnsi="Calibri" w:cs="Calibri"/>
          <w:color w:val="000000"/>
          <w:sz w:val="26"/>
          <w:szCs w:val="26"/>
          <w:lang w:eastAsia="tr-TR"/>
        </w:rPr>
        <w:t>Mevlâna</w:t>
      </w:r>
      <w:r w:rsidRPr="00F10A17">
        <w:rPr>
          <w:rFonts w:ascii="Calibri" w:eastAsia="Times New Roman" w:hAnsi="Calibri" w:cs="Calibri"/>
          <w:color w:val="000000"/>
          <w:sz w:val="26"/>
          <w:szCs w:val="26"/>
          <w:lang w:eastAsia="tr-TR"/>
        </w:rPr>
        <w:t>)</w:t>
      </w:r>
    </w:p>
    <w:p w14:paraId="11659B5B"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02059E92"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Hürriyet, kanunların müsaade ettiği her şeyi yapmak</w:t>
      </w:r>
    </w:p>
    <w:p w14:paraId="2CA0F678"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hakkıdır. ( Montesquieu)</w:t>
      </w:r>
    </w:p>
    <w:p w14:paraId="361C329D"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752ECD86" w14:textId="20F5C928"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Demokrasi, çözülemeyen problemlere yaklaşık</w:t>
      </w:r>
      <w:r w:rsidR="002A6893"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çözümler bulmaktır. (</w:t>
      </w:r>
      <w:proofErr w:type="spellStart"/>
      <w:r w:rsidRPr="00F10A17">
        <w:rPr>
          <w:rFonts w:ascii="Calibri" w:eastAsia="Times New Roman" w:hAnsi="Calibri" w:cs="Calibri"/>
          <w:color w:val="000000"/>
          <w:sz w:val="26"/>
          <w:szCs w:val="26"/>
          <w:lang w:eastAsia="tr-TR"/>
        </w:rPr>
        <w:t>Reinhold</w:t>
      </w:r>
      <w:proofErr w:type="spellEnd"/>
      <w:r w:rsidR="005149E2" w:rsidRPr="00F10A17">
        <w:rPr>
          <w:rFonts w:ascii="Calibri" w:eastAsia="Times New Roman" w:hAnsi="Calibri" w:cs="Calibri"/>
          <w:color w:val="000000"/>
          <w:sz w:val="26"/>
          <w:szCs w:val="26"/>
          <w:lang w:eastAsia="tr-TR"/>
        </w:rPr>
        <w:t xml:space="preserve"> </w:t>
      </w:r>
      <w:proofErr w:type="spellStart"/>
      <w:r w:rsidRPr="00F10A17">
        <w:rPr>
          <w:rFonts w:ascii="Calibri" w:eastAsia="Times New Roman" w:hAnsi="Calibri" w:cs="Calibri"/>
          <w:color w:val="000000"/>
          <w:sz w:val="26"/>
          <w:szCs w:val="26"/>
          <w:lang w:eastAsia="tr-TR"/>
        </w:rPr>
        <w:t>Niebuhr</w:t>
      </w:r>
      <w:proofErr w:type="spellEnd"/>
      <w:r w:rsidRPr="00F10A17">
        <w:rPr>
          <w:rFonts w:ascii="Calibri" w:eastAsia="Times New Roman" w:hAnsi="Calibri" w:cs="Calibri"/>
          <w:color w:val="000000"/>
          <w:sz w:val="26"/>
          <w:szCs w:val="26"/>
          <w:lang w:eastAsia="tr-TR"/>
        </w:rPr>
        <w:t>)</w:t>
      </w:r>
    </w:p>
    <w:p w14:paraId="1F8F7F0C"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48E327A4" w14:textId="4EFE76F5"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Eğer devamlı barış isteniyorsa insan kitlelerinin</w:t>
      </w:r>
      <w:r w:rsidR="005149E2"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durumlarım iyileştirecek uluslararası tedbirler</w:t>
      </w:r>
      <w:r w:rsidR="005149E2"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alınmalıdır. İnsanlığın tümünün gönenci, açlık ve</w:t>
      </w:r>
      <w:r w:rsidR="005149E2"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baskının yerine geçmelidir. Dünya vatandaşları</w:t>
      </w:r>
      <w:r w:rsidR="005149E2"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haset, aç gözlülük ve kinden uzaklaşacak şekilde</w:t>
      </w:r>
      <w:r w:rsidR="005149E2"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eğitilmelidir. (Atatürk )</w:t>
      </w:r>
    </w:p>
    <w:p w14:paraId="4D749053"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04078BB3" w14:textId="003A20F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İnsan genellikle başkalarına sürmek istediği çamura</w:t>
      </w:r>
      <w:r w:rsidR="00BC2349"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bulanır. (Cenap Şahabettin )</w:t>
      </w:r>
    </w:p>
    <w:p w14:paraId="3086F7CB"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6AD16A2A" w14:textId="0C550AF9"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Zayıfların hakkını korumak için konuşmayanlar,</w:t>
      </w:r>
      <w:r w:rsidR="00BC2349"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köledir. (</w:t>
      </w:r>
      <w:proofErr w:type="spellStart"/>
      <w:r w:rsidRPr="00F10A17">
        <w:rPr>
          <w:rFonts w:ascii="Calibri" w:eastAsia="Times New Roman" w:hAnsi="Calibri" w:cs="Calibri"/>
          <w:color w:val="000000"/>
          <w:sz w:val="26"/>
          <w:szCs w:val="26"/>
          <w:lang w:eastAsia="tr-TR"/>
        </w:rPr>
        <w:t>Lovvel</w:t>
      </w:r>
      <w:proofErr w:type="spellEnd"/>
      <w:r w:rsidRPr="00F10A17">
        <w:rPr>
          <w:rFonts w:ascii="Calibri" w:eastAsia="Times New Roman" w:hAnsi="Calibri" w:cs="Calibri"/>
          <w:color w:val="000000"/>
          <w:sz w:val="26"/>
          <w:szCs w:val="26"/>
          <w:lang w:eastAsia="tr-TR"/>
        </w:rPr>
        <w:t>)</w:t>
      </w:r>
    </w:p>
    <w:p w14:paraId="7EE2CA03"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2FFDD580" w14:textId="37FA652D"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İnsan her zaman kahraman olmaz ama her zaman</w:t>
      </w:r>
      <w:r w:rsidR="00BC2349"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insan olabilir. (Bacon)</w:t>
      </w:r>
    </w:p>
    <w:p w14:paraId="37F44F57" w14:textId="77777777" w:rsidR="00975E9B" w:rsidRPr="00F10A17" w:rsidRDefault="00975E9B" w:rsidP="00975E9B">
      <w:pPr>
        <w:autoSpaceDE w:val="0"/>
        <w:autoSpaceDN w:val="0"/>
        <w:spacing w:after="0" w:line="240" w:lineRule="auto"/>
        <w:rPr>
          <w:rFonts w:ascii="Calibri" w:eastAsia="Times New Roman" w:hAnsi="Calibri" w:cs="Calibri"/>
          <w:color w:val="000000"/>
          <w:sz w:val="26"/>
          <w:szCs w:val="26"/>
          <w:lang w:eastAsia="tr-TR"/>
        </w:rPr>
      </w:pPr>
    </w:p>
    <w:p w14:paraId="08C3D201" w14:textId="5D9AF1E8" w:rsidR="00975E9B" w:rsidRDefault="00975E9B" w:rsidP="00975E9B">
      <w:pPr>
        <w:autoSpaceDE w:val="0"/>
        <w:autoSpaceDN w:val="0"/>
        <w:spacing w:after="0" w:line="240" w:lineRule="auto"/>
        <w:rPr>
          <w:rFonts w:ascii="Calibri" w:eastAsia="Times New Roman" w:hAnsi="Calibri" w:cs="Calibri"/>
          <w:color w:val="000000"/>
          <w:sz w:val="26"/>
          <w:szCs w:val="26"/>
          <w:lang w:eastAsia="tr-TR"/>
        </w:rPr>
      </w:pPr>
      <w:r w:rsidRPr="00F10A17">
        <w:rPr>
          <w:rFonts w:ascii="Calibri" w:eastAsia="Times New Roman" w:hAnsi="Calibri" w:cs="Calibri"/>
          <w:color w:val="000000"/>
          <w:sz w:val="26"/>
          <w:szCs w:val="26"/>
          <w:lang w:eastAsia="tr-TR"/>
        </w:rPr>
        <w:t> Her fert istediğini düşünmek, istediğine inanmak,</w:t>
      </w:r>
      <w:r w:rsidR="00BC2349"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kendine mahsus siyasi bir fikre sahip olmak, seçtiği</w:t>
      </w:r>
      <w:r w:rsidR="00BC2349"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bir dinin icaplarını yapmak veya yapmamak hak ve</w:t>
      </w:r>
      <w:r w:rsidR="00BC2349" w:rsidRPr="00F10A17">
        <w:rPr>
          <w:rFonts w:ascii="Calibri" w:eastAsia="Times New Roman" w:hAnsi="Calibri" w:cs="Calibri"/>
          <w:color w:val="000000"/>
          <w:sz w:val="26"/>
          <w:szCs w:val="26"/>
          <w:lang w:eastAsia="tr-TR"/>
        </w:rPr>
        <w:t xml:space="preserve"> </w:t>
      </w:r>
      <w:r w:rsidRPr="00F10A17">
        <w:rPr>
          <w:rFonts w:ascii="Calibri" w:eastAsia="Times New Roman" w:hAnsi="Calibri" w:cs="Calibri"/>
          <w:color w:val="000000"/>
          <w:sz w:val="26"/>
          <w:szCs w:val="26"/>
          <w:lang w:eastAsia="tr-TR"/>
        </w:rPr>
        <w:t>hürriyetine sahiptir. Kimsenin fikrine ve vicdanına</w:t>
      </w:r>
      <w:r w:rsidR="00BC2349" w:rsidRPr="00F10A17">
        <w:rPr>
          <w:rFonts w:ascii="Calibri" w:eastAsia="Times New Roman" w:hAnsi="Calibri" w:cs="Calibri"/>
          <w:color w:val="000000"/>
          <w:sz w:val="26"/>
          <w:szCs w:val="26"/>
          <w:lang w:eastAsia="tr-TR"/>
        </w:rPr>
        <w:t xml:space="preserve"> hâkim</w:t>
      </w:r>
      <w:r w:rsidRPr="00F10A17">
        <w:rPr>
          <w:rFonts w:ascii="Calibri" w:eastAsia="Times New Roman" w:hAnsi="Calibri" w:cs="Calibri"/>
          <w:color w:val="000000"/>
          <w:sz w:val="26"/>
          <w:szCs w:val="26"/>
          <w:lang w:eastAsia="tr-TR"/>
        </w:rPr>
        <w:t xml:space="preserve"> olunamaz. (Mustafa Kemal Atatürk )</w:t>
      </w:r>
    </w:p>
    <w:p w14:paraId="5AFF1352" w14:textId="77777777" w:rsidR="007D6D73" w:rsidRDefault="007D6D73" w:rsidP="00975E9B">
      <w:pPr>
        <w:autoSpaceDE w:val="0"/>
        <w:autoSpaceDN w:val="0"/>
        <w:spacing w:after="0" w:line="240" w:lineRule="auto"/>
        <w:rPr>
          <w:rFonts w:ascii="Calibri" w:eastAsia="Times New Roman" w:hAnsi="Calibri" w:cs="Calibri"/>
          <w:color w:val="000000"/>
          <w:sz w:val="26"/>
          <w:szCs w:val="26"/>
          <w:lang w:eastAsia="tr-TR"/>
        </w:rPr>
      </w:pPr>
    </w:p>
    <w:p w14:paraId="1F0D70EE" w14:textId="4A44897C" w:rsidR="007D6D73" w:rsidRDefault="007D6D73" w:rsidP="00975E9B">
      <w:pPr>
        <w:autoSpaceDE w:val="0"/>
        <w:autoSpaceDN w:val="0"/>
        <w:spacing w:after="0" w:line="240" w:lineRule="auto"/>
        <w:rPr>
          <w:rFonts w:ascii="Calibri" w:eastAsia="Times New Roman" w:hAnsi="Calibri" w:cs="Calibri"/>
          <w:color w:val="000000"/>
          <w:sz w:val="26"/>
          <w:szCs w:val="26"/>
          <w:lang w:eastAsia="tr-TR"/>
        </w:rPr>
      </w:pPr>
    </w:p>
    <w:p w14:paraId="088B0DD1" w14:textId="5A5991D1" w:rsidR="007D6D73" w:rsidRDefault="007D6D73" w:rsidP="00975E9B">
      <w:pPr>
        <w:autoSpaceDE w:val="0"/>
        <w:autoSpaceDN w:val="0"/>
        <w:spacing w:after="0" w:line="240" w:lineRule="auto"/>
        <w:rPr>
          <w:rFonts w:ascii="Calibri" w:eastAsia="Times New Roman" w:hAnsi="Calibri" w:cs="Calibri"/>
          <w:color w:val="000000"/>
          <w:sz w:val="26"/>
          <w:szCs w:val="26"/>
          <w:lang w:eastAsia="tr-TR"/>
        </w:rPr>
      </w:pPr>
    </w:p>
    <w:p w14:paraId="158F90B8" w14:textId="08BDFA36" w:rsidR="007D6D73" w:rsidRDefault="007D6D73" w:rsidP="00975E9B">
      <w:pPr>
        <w:autoSpaceDE w:val="0"/>
        <w:autoSpaceDN w:val="0"/>
        <w:spacing w:after="0" w:line="240" w:lineRule="auto"/>
        <w:rPr>
          <w:rFonts w:ascii="Calibri" w:eastAsia="Times New Roman" w:hAnsi="Calibri" w:cs="Calibri"/>
          <w:color w:val="000000"/>
          <w:sz w:val="26"/>
          <w:szCs w:val="26"/>
          <w:lang w:eastAsia="tr-TR"/>
        </w:rPr>
      </w:pPr>
    </w:p>
    <w:p w14:paraId="50799EB1" w14:textId="676E012F" w:rsidR="007D6D73" w:rsidRDefault="007D6D73" w:rsidP="00975E9B">
      <w:pPr>
        <w:autoSpaceDE w:val="0"/>
        <w:autoSpaceDN w:val="0"/>
        <w:spacing w:after="0" w:line="240" w:lineRule="auto"/>
        <w:rPr>
          <w:rFonts w:ascii="Calibri" w:eastAsia="Times New Roman" w:hAnsi="Calibri" w:cs="Calibri"/>
          <w:color w:val="000000"/>
          <w:sz w:val="26"/>
          <w:szCs w:val="26"/>
          <w:lang w:eastAsia="tr-TR"/>
        </w:rPr>
      </w:pPr>
    </w:p>
    <w:p w14:paraId="2A56152D" w14:textId="215AECE6" w:rsidR="007D6D73" w:rsidRDefault="007D6D73" w:rsidP="00975E9B">
      <w:pPr>
        <w:autoSpaceDE w:val="0"/>
        <w:autoSpaceDN w:val="0"/>
        <w:spacing w:after="0" w:line="240" w:lineRule="auto"/>
        <w:rPr>
          <w:rFonts w:ascii="Calibri" w:eastAsia="Times New Roman" w:hAnsi="Calibri" w:cs="Calibri"/>
          <w:color w:val="000000"/>
          <w:sz w:val="26"/>
          <w:szCs w:val="26"/>
          <w:lang w:eastAsia="tr-TR"/>
        </w:rPr>
      </w:pPr>
    </w:p>
    <w:p w14:paraId="4DBA708D" w14:textId="7B3499B8" w:rsidR="007D6D73" w:rsidRDefault="00F56F64" w:rsidP="00975E9B">
      <w:pPr>
        <w:autoSpaceDE w:val="0"/>
        <w:autoSpaceDN w:val="0"/>
        <w:spacing w:after="0" w:line="240" w:lineRule="auto"/>
        <w:rPr>
          <w:rFonts w:ascii="Calibri" w:eastAsia="Times New Roman" w:hAnsi="Calibri" w:cs="Calibri"/>
          <w:color w:val="000000"/>
          <w:sz w:val="26"/>
          <w:szCs w:val="26"/>
          <w:lang w:eastAsia="tr-TR"/>
        </w:rPr>
      </w:pPr>
      <w:r w:rsidRPr="00F56F64">
        <w:rPr>
          <w:rFonts w:ascii="Calibri" w:eastAsia="Times New Roman" w:hAnsi="Calibri" w:cs="Calibri"/>
          <w:color w:val="000000"/>
          <w:sz w:val="26"/>
          <w:szCs w:val="26"/>
          <w:lang w:eastAsia="tr-TR"/>
        </w:rPr>
        <w:drawing>
          <wp:anchor distT="0" distB="0" distL="114300" distR="114300" simplePos="0" relativeHeight="251661312" behindDoc="0" locked="0" layoutInCell="1" allowOverlap="1" wp14:anchorId="1AED2973" wp14:editId="040FD647">
            <wp:simplePos x="0" y="0"/>
            <wp:positionH relativeFrom="column">
              <wp:posOffset>113665</wp:posOffset>
            </wp:positionH>
            <wp:positionV relativeFrom="paragraph">
              <wp:posOffset>224790</wp:posOffset>
            </wp:positionV>
            <wp:extent cx="5760720" cy="3235325"/>
            <wp:effectExtent l="0" t="0" r="0" b="3175"/>
            <wp:wrapSquare wrapText="bothSides"/>
            <wp:docPr id="348544793" name="Resim 5" descr="İnsan Hakları ve Demokrasi Haftası - Anadolu İmam Hatip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an Hakları ve Demokrasi Haftası - Anadolu İmam Hatip Lis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anchor>
        </w:drawing>
      </w:r>
    </w:p>
    <w:p w14:paraId="3F67A337" w14:textId="77777777" w:rsidR="007D6D73" w:rsidRPr="00463BE4" w:rsidRDefault="007D6D73" w:rsidP="00975E9B">
      <w:pPr>
        <w:autoSpaceDE w:val="0"/>
        <w:autoSpaceDN w:val="0"/>
        <w:spacing w:after="0" w:line="240" w:lineRule="auto"/>
        <w:rPr>
          <w:rFonts w:ascii="Calibri" w:eastAsia="Times New Roman" w:hAnsi="Calibri" w:cs="Calibri"/>
          <w:color w:val="000000"/>
          <w:sz w:val="26"/>
          <w:szCs w:val="26"/>
          <w:lang w:eastAsia="tr-TR"/>
        </w:rPr>
      </w:pPr>
    </w:p>
    <w:p w14:paraId="1954800B" w14:textId="77777777" w:rsidR="00463BE4" w:rsidRPr="00463BE4" w:rsidRDefault="00463BE4" w:rsidP="00463BE4">
      <w:pPr>
        <w:autoSpaceDE w:val="0"/>
        <w:autoSpaceDN w:val="0"/>
        <w:spacing w:before="225" w:after="225" w:line="240" w:lineRule="auto"/>
        <w:rPr>
          <w:rFonts w:ascii="Calibri" w:eastAsia="Times New Roman" w:hAnsi="Calibri" w:cs="Calibri"/>
          <w:color w:val="000000"/>
          <w:sz w:val="26"/>
          <w:szCs w:val="26"/>
          <w:lang w:eastAsia="tr-TR"/>
        </w:rPr>
      </w:pPr>
    </w:p>
    <w:p w14:paraId="59C0ED2D" w14:textId="77777777" w:rsidR="00463BE4" w:rsidRDefault="00463BE4" w:rsidP="00463BE4">
      <w:pPr>
        <w:autoSpaceDE w:val="0"/>
        <w:autoSpaceDN w:val="0"/>
        <w:spacing w:before="225" w:after="225" w:line="240" w:lineRule="auto"/>
        <w:rPr>
          <w:rFonts w:ascii="Times New Roman" w:eastAsia="Times New Roman" w:hAnsi="Times New Roman" w:cs="Times New Roman"/>
          <w:b/>
          <w:bCs/>
          <w:color w:val="000000"/>
          <w:sz w:val="20"/>
          <w:szCs w:val="20"/>
          <w:lang w:eastAsia="tr-TR"/>
        </w:rPr>
      </w:pPr>
    </w:p>
    <w:p w14:paraId="30067562" w14:textId="77777777" w:rsidR="004D207B" w:rsidRDefault="004D207B" w:rsidP="00463BE4">
      <w:pPr>
        <w:autoSpaceDE w:val="0"/>
        <w:autoSpaceDN w:val="0"/>
        <w:spacing w:before="225" w:after="225" w:line="240" w:lineRule="auto"/>
        <w:rPr>
          <w:rFonts w:ascii="Times New Roman" w:eastAsia="Times New Roman" w:hAnsi="Times New Roman" w:cs="Times New Roman"/>
          <w:b/>
          <w:bCs/>
          <w:color w:val="000000"/>
          <w:sz w:val="20"/>
          <w:szCs w:val="20"/>
          <w:lang w:eastAsia="tr-TR"/>
        </w:rPr>
      </w:pPr>
    </w:p>
    <w:p w14:paraId="4AA313DE" w14:textId="77777777" w:rsidR="004D207B" w:rsidRDefault="004D207B" w:rsidP="00463BE4">
      <w:pPr>
        <w:autoSpaceDE w:val="0"/>
        <w:autoSpaceDN w:val="0"/>
        <w:spacing w:before="225" w:after="225" w:line="240" w:lineRule="auto"/>
        <w:rPr>
          <w:rFonts w:ascii="Times New Roman" w:eastAsia="Times New Roman" w:hAnsi="Times New Roman" w:cs="Times New Roman"/>
          <w:b/>
          <w:bCs/>
          <w:color w:val="000000"/>
          <w:sz w:val="20"/>
          <w:szCs w:val="20"/>
          <w:lang w:eastAsia="tr-TR"/>
        </w:rPr>
      </w:pPr>
    </w:p>
    <w:p w14:paraId="78225237" w14:textId="77777777" w:rsidR="00136FE5" w:rsidRDefault="00136FE5" w:rsidP="00136FE5">
      <w:pPr>
        <w:autoSpaceDE w:val="0"/>
        <w:autoSpaceDN w:val="0"/>
        <w:spacing w:before="225" w:after="225" w:line="240" w:lineRule="auto"/>
        <w:rPr>
          <w:rFonts w:ascii="Times New Roman" w:eastAsia="Times New Roman" w:hAnsi="Times New Roman" w:cs="Times New Roman"/>
          <w:b/>
          <w:bCs/>
          <w:color w:val="000000"/>
          <w:sz w:val="24"/>
          <w:szCs w:val="24"/>
          <w:lang w:eastAsia="tr-TR"/>
        </w:rPr>
      </w:pPr>
      <w:r w:rsidRPr="00136FE5">
        <w:rPr>
          <w:rFonts w:ascii="Calibri" w:eastAsia="Times New Roman" w:hAnsi="Calibri" w:cs="Calibri"/>
          <w:b/>
          <w:bCs/>
          <w:color w:val="000000"/>
          <w:sz w:val="28"/>
          <w:szCs w:val="28"/>
          <w:lang w:eastAsia="tr-TR"/>
        </w:rPr>
        <w:t>İNSAN HAKLARI UĞRUNA</w:t>
      </w:r>
      <w:r w:rsidRPr="00136FE5">
        <w:rPr>
          <w:rFonts w:ascii="Calibri" w:eastAsia="Times New Roman" w:hAnsi="Calibri" w:cs="Calibri"/>
          <w:color w:val="000000"/>
          <w:sz w:val="28"/>
          <w:szCs w:val="28"/>
          <w:lang w:eastAsia="tr-TR"/>
        </w:rPr>
        <w:br/>
      </w:r>
      <w:r w:rsidRPr="00136FE5">
        <w:rPr>
          <w:rFonts w:ascii="Calibri" w:eastAsia="Times New Roman" w:hAnsi="Calibri" w:cs="Calibri"/>
          <w:color w:val="000000"/>
          <w:sz w:val="28"/>
          <w:szCs w:val="28"/>
          <w:lang w:eastAsia="tr-TR"/>
        </w:rPr>
        <w:br/>
        <w:t>İnsanlar, yöneticilerle hakları uğruna </w:t>
      </w:r>
      <w:r w:rsidRPr="00136FE5">
        <w:rPr>
          <w:rFonts w:ascii="Calibri" w:eastAsia="Times New Roman" w:hAnsi="Calibri" w:cs="Calibri"/>
          <w:color w:val="000000"/>
          <w:sz w:val="28"/>
          <w:szCs w:val="28"/>
          <w:lang w:eastAsia="tr-TR"/>
        </w:rPr>
        <w:br/>
        <w:t>Didişip durdu binlerce yıl; </w:t>
      </w:r>
      <w:r w:rsidRPr="00136FE5">
        <w:rPr>
          <w:rFonts w:ascii="Calibri" w:eastAsia="Times New Roman" w:hAnsi="Calibri" w:cs="Calibri"/>
          <w:color w:val="000000"/>
          <w:sz w:val="28"/>
          <w:szCs w:val="28"/>
          <w:lang w:eastAsia="tr-TR"/>
        </w:rPr>
        <w:br/>
        <w:t>Usanmadan bıkmadan, </w:t>
      </w:r>
      <w:r w:rsidRPr="00136FE5">
        <w:rPr>
          <w:rFonts w:ascii="Calibri" w:eastAsia="Times New Roman" w:hAnsi="Calibri" w:cs="Calibri"/>
          <w:color w:val="000000"/>
          <w:sz w:val="28"/>
          <w:szCs w:val="28"/>
          <w:lang w:eastAsia="tr-TR"/>
        </w:rPr>
        <w:br/>
        <w:t>Yılmadan... </w:t>
      </w:r>
      <w:r w:rsidRPr="00136FE5">
        <w:rPr>
          <w:rFonts w:ascii="Calibri" w:eastAsia="Times New Roman" w:hAnsi="Calibri" w:cs="Calibri"/>
          <w:color w:val="000000"/>
          <w:sz w:val="28"/>
          <w:szCs w:val="28"/>
          <w:lang w:eastAsia="tr-TR"/>
        </w:rPr>
        <w:br/>
      </w:r>
      <w:r w:rsidRPr="00136FE5">
        <w:rPr>
          <w:rFonts w:ascii="Calibri" w:eastAsia="Times New Roman" w:hAnsi="Calibri" w:cs="Calibri"/>
          <w:color w:val="000000"/>
          <w:sz w:val="28"/>
          <w:szCs w:val="28"/>
          <w:lang w:eastAsia="tr-TR"/>
        </w:rPr>
        <w:br/>
        <w:t>Erişince, 1948 Aralığının on’u </w:t>
      </w:r>
      <w:r w:rsidRPr="00136FE5">
        <w:rPr>
          <w:rFonts w:ascii="Calibri" w:eastAsia="Times New Roman" w:hAnsi="Calibri" w:cs="Calibri"/>
          <w:color w:val="000000"/>
          <w:sz w:val="28"/>
          <w:szCs w:val="28"/>
          <w:lang w:eastAsia="tr-TR"/>
        </w:rPr>
        <w:br/>
        <w:t>İnsan Hakları Evrensel Bildirisiyle </w:t>
      </w:r>
      <w:r w:rsidRPr="00136FE5">
        <w:rPr>
          <w:rFonts w:ascii="Calibri" w:eastAsia="Times New Roman" w:hAnsi="Calibri" w:cs="Calibri"/>
          <w:color w:val="000000"/>
          <w:sz w:val="28"/>
          <w:szCs w:val="28"/>
          <w:lang w:eastAsia="tr-TR"/>
        </w:rPr>
        <w:br/>
        <w:t>Geldi haksızlığın sonu. </w:t>
      </w:r>
      <w:r w:rsidRPr="00136FE5">
        <w:rPr>
          <w:rFonts w:ascii="Calibri" w:eastAsia="Times New Roman" w:hAnsi="Calibri" w:cs="Calibri"/>
          <w:color w:val="000000"/>
          <w:sz w:val="28"/>
          <w:szCs w:val="28"/>
          <w:lang w:eastAsia="tr-TR"/>
        </w:rPr>
        <w:br/>
      </w:r>
      <w:r w:rsidRPr="00136FE5">
        <w:rPr>
          <w:rFonts w:ascii="Calibri" w:eastAsia="Times New Roman" w:hAnsi="Calibri" w:cs="Calibri"/>
          <w:color w:val="000000"/>
          <w:sz w:val="28"/>
          <w:szCs w:val="28"/>
          <w:lang w:eastAsia="tr-TR"/>
        </w:rPr>
        <w:br/>
        <w:t>Umutlandırdı bu olay, </w:t>
      </w:r>
      <w:r w:rsidRPr="00136FE5">
        <w:rPr>
          <w:rFonts w:ascii="Calibri" w:eastAsia="Times New Roman" w:hAnsi="Calibri" w:cs="Calibri"/>
          <w:color w:val="000000"/>
          <w:sz w:val="28"/>
          <w:szCs w:val="28"/>
          <w:lang w:eastAsia="tr-TR"/>
        </w:rPr>
        <w:br/>
        <w:t>Mutlandırdı bu olay. </w:t>
      </w:r>
      <w:r w:rsidRPr="00136FE5">
        <w:rPr>
          <w:rFonts w:ascii="Calibri" w:eastAsia="Times New Roman" w:hAnsi="Calibri" w:cs="Calibri"/>
          <w:color w:val="000000"/>
          <w:sz w:val="28"/>
          <w:szCs w:val="28"/>
          <w:lang w:eastAsia="tr-TR"/>
        </w:rPr>
        <w:br/>
        <w:t>Çalışan insanoğlunu. </w:t>
      </w:r>
      <w:r w:rsidRPr="00136FE5">
        <w:rPr>
          <w:rFonts w:ascii="Calibri" w:eastAsia="Times New Roman" w:hAnsi="Calibri" w:cs="Calibri"/>
          <w:color w:val="000000"/>
          <w:sz w:val="28"/>
          <w:szCs w:val="28"/>
          <w:lang w:eastAsia="tr-TR"/>
        </w:rPr>
        <w:br/>
      </w:r>
      <w:r w:rsidRPr="00136FE5">
        <w:rPr>
          <w:rFonts w:ascii="Calibri" w:eastAsia="Times New Roman" w:hAnsi="Calibri" w:cs="Calibri"/>
          <w:color w:val="000000"/>
          <w:sz w:val="28"/>
          <w:szCs w:val="28"/>
          <w:lang w:eastAsia="tr-TR"/>
        </w:rPr>
        <w:br/>
        <w:t>İnsan haklarına saygı, </w:t>
      </w:r>
      <w:r w:rsidRPr="00136FE5">
        <w:rPr>
          <w:rFonts w:ascii="Calibri" w:eastAsia="Times New Roman" w:hAnsi="Calibri" w:cs="Calibri"/>
          <w:color w:val="000000"/>
          <w:sz w:val="28"/>
          <w:szCs w:val="28"/>
          <w:lang w:eastAsia="tr-TR"/>
        </w:rPr>
        <w:br/>
        <w:t>Kardeşlik, özgürlük, eşitlik, </w:t>
      </w:r>
      <w:r w:rsidRPr="00136FE5">
        <w:rPr>
          <w:rFonts w:ascii="Calibri" w:eastAsia="Times New Roman" w:hAnsi="Calibri" w:cs="Calibri"/>
          <w:color w:val="000000"/>
          <w:sz w:val="28"/>
          <w:szCs w:val="28"/>
          <w:lang w:eastAsia="tr-TR"/>
        </w:rPr>
        <w:br/>
        <w:t>Kaderde, kıvançta birlik </w:t>
      </w:r>
      <w:r w:rsidRPr="00136FE5">
        <w:rPr>
          <w:rFonts w:ascii="Calibri" w:eastAsia="Times New Roman" w:hAnsi="Calibri" w:cs="Calibri"/>
          <w:color w:val="000000"/>
          <w:sz w:val="28"/>
          <w:szCs w:val="28"/>
          <w:lang w:eastAsia="tr-TR"/>
        </w:rPr>
        <w:br/>
        <w:t>Daha çok aydınlatır </w:t>
      </w:r>
      <w:r w:rsidRPr="00136FE5">
        <w:rPr>
          <w:rFonts w:ascii="Calibri" w:eastAsia="Times New Roman" w:hAnsi="Calibri" w:cs="Calibri"/>
          <w:color w:val="000000"/>
          <w:sz w:val="28"/>
          <w:szCs w:val="28"/>
          <w:lang w:eastAsia="tr-TR"/>
        </w:rPr>
        <w:br/>
        <w:t>İnsanlığın yolunu. </w:t>
      </w:r>
      <w:r w:rsidRPr="00136FE5">
        <w:rPr>
          <w:rFonts w:ascii="Calibri" w:eastAsia="Times New Roman" w:hAnsi="Calibri" w:cs="Calibri"/>
          <w:color w:val="000000"/>
          <w:sz w:val="28"/>
          <w:szCs w:val="28"/>
          <w:lang w:eastAsia="tr-TR"/>
        </w:rPr>
        <w:br/>
      </w:r>
      <w:r w:rsidRPr="00136FE5">
        <w:rPr>
          <w:rFonts w:ascii="Times New Roman" w:eastAsia="Times New Roman" w:hAnsi="Times New Roman" w:cs="Times New Roman"/>
          <w:color w:val="000000"/>
          <w:sz w:val="24"/>
          <w:szCs w:val="24"/>
          <w:lang w:eastAsia="tr-TR"/>
        </w:rPr>
        <w:br/>
      </w:r>
      <w:r w:rsidRPr="00136FE5">
        <w:rPr>
          <w:rFonts w:ascii="Times New Roman" w:eastAsia="Times New Roman" w:hAnsi="Times New Roman" w:cs="Times New Roman"/>
          <w:b/>
          <w:bCs/>
          <w:color w:val="000000"/>
          <w:sz w:val="24"/>
          <w:szCs w:val="24"/>
          <w:lang w:eastAsia="tr-TR"/>
        </w:rPr>
        <w:t xml:space="preserve">       M. Necati ÖNGAY</w:t>
      </w:r>
    </w:p>
    <w:p w14:paraId="31705BE7" w14:textId="1C16CC45" w:rsidR="00A6627B" w:rsidRDefault="00466743" w:rsidP="00136FE5">
      <w:pPr>
        <w:autoSpaceDE w:val="0"/>
        <w:autoSpaceDN w:val="0"/>
        <w:spacing w:before="225" w:after="225" w:line="240" w:lineRule="auto"/>
        <w:rPr>
          <w:rFonts w:ascii="Times New Roman" w:eastAsia="Times New Roman" w:hAnsi="Times New Roman" w:cs="Times New Roman"/>
          <w:b/>
          <w:bCs/>
          <w:color w:val="000000"/>
          <w:sz w:val="24"/>
          <w:szCs w:val="24"/>
          <w:lang w:eastAsia="tr-TR"/>
        </w:rPr>
      </w:pPr>
      <w:r>
        <w:rPr>
          <w:noProof/>
        </w:rPr>
        <w:drawing>
          <wp:anchor distT="0" distB="0" distL="114300" distR="114300" simplePos="0" relativeHeight="251662336" behindDoc="0" locked="0" layoutInCell="1" allowOverlap="1" wp14:anchorId="68D3A963" wp14:editId="48DA00AA">
            <wp:simplePos x="0" y="0"/>
            <wp:positionH relativeFrom="column">
              <wp:posOffset>593725</wp:posOffset>
            </wp:positionH>
            <wp:positionV relativeFrom="paragraph">
              <wp:posOffset>316865</wp:posOffset>
            </wp:positionV>
            <wp:extent cx="4594860" cy="3369310"/>
            <wp:effectExtent l="0" t="0" r="0" b="2540"/>
            <wp:wrapSquare wrapText="bothSides"/>
            <wp:docPr id="9" name="Resim 2" descr="İnsan Hakları ve Demokrasi Haftası programı belli o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an Hakları ve Demokrasi Haftası programı belli o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860" cy="3369310"/>
                    </a:xfrm>
                    <a:prstGeom prst="rect">
                      <a:avLst/>
                    </a:prstGeom>
                    <a:noFill/>
                    <a:ln>
                      <a:noFill/>
                    </a:ln>
                  </pic:spPr>
                </pic:pic>
              </a:graphicData>
            </a:graphic>
          </wp:anchor>
        </w:drawing>
      </w:r>
    </w:p>
    <w:p w14:paraId="30AC4FD2" w14:textId="1970EBE7" w:rsidR="00A6627B" w:rsidRDefault="00A6627B" w:rsidP="00136FE5">
      <w:pPr>
        <w:autoSpaceDE w:val="0"/>
        <w:autoSpaceDN w:val="0"/>
        <w:spacing w:before="225" w:after="225" w:line="240" w:lineRule="auto"/>
        <w:rPr>
          <w:rFonts w:ascii="Times New Roman" w:eastAsia="Times New Roman" w:hAnsi="Times New Roman" w:cs="Times New Roman"/>
          <w:b/>
          <w:bCs/>
          <w:color w:val="000000"/>
          <w:sz w:val="24"/>
          <w:szCs w:val="24"/>
          <w:lang w:eastAsia="tr-TR"/>
        </w:rPr>
      </w:pPr>
    </w:p>
    <w:p w14:paraId="6D451109" w14:textId="77777777" w:rsidR="00A6627B" w:rsidRPr="00136FE5" w:rsidRDefault="00A6627B" w:rsidP="00136FE5">
      <w:pPr>
        <w:autoSpaceDE w:val="0"/>
        <w:autoSpaceDN w:val="0"/>
        <w:spacing w:before="225" w:after="225" w:line="240" w:lineRule="auto"/>
        <w:rPr>
          <w:rFonts w:ascii="Times New Roman" w:eastAsia="Times New Roman" w:hAnsi="Times New Roman" w:cs="Times New Roman"/>
          <w:color w:val="000000"/>
          <w:sz w:val="24"/>
          <w:szCs w:val="24"/>
          <w:lang w:eastAsia="tr-TR"/>
        </w:rPr>
      </w:pPr>
    </w:p>
    <w:p w14:paraId="7E4BC1C1" w14:textId="77777777" w:rsidR="004D207B" w:rsidRPr="00463BE4" w:rsidRDefault="004D207B" w:rsidP="00463BE4">
      <w:pPr>
        <w:autoSpaceDE w:val="0"/>
        <w:autoSpaceDN w:val="0"/>
        <w:spacing w:before="225" w:after="225" w:line="240" w:lineRule="auto"/>
        <w:rPr>
          <w:rFonts w:ascii="Times New Roman" w:eastAsia="Times New Roman" w:hAnsi="Times New Roman" w:cs="Times New Roman"/>
          <w:b/>
          <w:bCs/>
          <w:color w:val="000000"/>
          <w:sz w:val="20"/>
          <w:szCs w:val="20"/>
          <w:lang w:eastAsia="tr-TR"/>
        </w:rPr>
      </w:pPr>
    </w:p>
    <w:p w14:paraId="5CA0FBBF" w14:textId="77777777" w:rsidR="00A45F04" w:rsidRPr="00637CAB" w:rsidRDefault="00A45F04" w:rsidP="00637CAB">
      <w:pPr>
        <w:spacing w:after="96" w:line="270" w:lineRule="atLeast"/>
        <w:rPr>
          <w:rFonts w:ascii="Calibri" w:eastAsia="Times New Roman" w:hAnsi="Calibri" w:cs="Calibri"/>
          <w:b/>
          <w:bCs/>
          <w:sz w:val="24"/>
          <w:szCs w:val="24"/>
          <w:lang w:eastAsia="tr-TR"/>
        </w:rPr>
      </w:pPr>
    </w:p>
    <w:p w14:paraId="27BAE9A0" w14:textId="77777777" w:rsidR="00637CAB" w:rsidRDefault="00637CAB" w:rsidP="00637CAB">
      <w:pPr>
        <w:spacing w:after="96" w:line="270" w:lineRule="atLeast"/>
        <w:rPr>
          <w:rFonts w:ascii="Times New Roman" w:eastAsia="Times New Roman" w:hAnsi="Times New Roman" w:cs="Times New Roman"/>
          <w:b/>
          <w:bCs/>
          <w:sz w:val="24"/>
          <w:szCs w:val="24"/>
          <w:lang w:eastAsia="tr-TR"/>
        </w:rPr>
      </w:pPr>
    </w:p>
    <w:p w14:paraId="120CC0A2" w14:textId="77777777" w:rsidR="009A711A" w:rsidRDefault="009A711A" w:rsidP="00637CAB">
      <w:pPr>
        <w:spacing w:after="96" w:line="270" w:lineRule="atLeast"/>
        <w:rPr>
          <w:rFonts w:ascii="Times New Roman" w:eastAsia="Times New Roman" w:hAnsi="Times New Roman" w:cs="Times New Roman"/>
          <w:b/>
          <w:bCs/>
          <w:sz w:val="24"/>
          <w:szCs w:val="24"/>
          <w:lang w:eastAsia="tr-TR"/>
        </w:rPr>
      </w:pPr>
    </w:p>
    <w:p w14:paraId="4DFED0CD" w14:textId="77777777" w:rsidR="009A711A" w:rsidRDefault="009A711A" w:rsidP="00637CAB">
      <w:pPr>
        <w:spacing w:after="96" w:line="270" w:lineRule="atLeast"/>
        <w:rPr>
          <w:rFonts w:ascii="Times New Roman" w:eastAsia="Times New Roman" w:hAnsi="Times New Roman" w:cs="Times New Roman"/>
          <w:b/>
          <w:bCs/>
          <w:sz w:val="24"/>
          <w:szCs w:val="24"/>
          <w:lang w:eastAsia="tr-TR"/>
        </w:rPr>
      </w:pPr>
    </w:p>
    <w:p w14:paraId="01C0C021" w14:textId="77777777" w:rsidR="009A711A" w:rsidRDefault="009A711A" w:rsidP="00637CAB">
      <w:pPr>
        <w:spacing w:after="96" w:line="270" w:lineRule="atLeast"/>
        <w:rPr>
          <w:rFonts w:ascii="Times New Roman" w:eastAsia="Times New Roman" w:hAnsi="Times New Roman" w:cs="Times New Roman"/>
          <w:b/>
          <w:bCs/>
          <w:sz w:val="24"/>
          <w:szCs w:val="24"/>
          <w:lang w:eastAsia="tr-TR"/>
        </w:rPr>
      </w:pPr>
    </w:p>
    <w:p w14:paraId="7E97C6D5" w14:textId="77777777" w:rsidR="009A711A" w:rsidRDefault="009A711A" w:rsidP="00637CAB">
      <w:pPr>
        <w:spacing w:after="96" w:line="270" w:lineRule="atLeast"/>
        <w:rPr>
          <w:rFonts w:ascii="Times New Roman" w:eastAsia="Times New Roman" w:hAnsi="Times New Roman" w:cs="Times New Roman"/>
          <w:b/>
          <w:bCs/>
          <w:sz w:val="24"/>
          <w:szCs w:val="24"/>
          <w:lang w:eastAsia="tr-TR"/>
        </w:rPr>
      </w:pPr>
    </w:p>
    <w:p w14:paraId="4E4801FC" w14:textId="77777777" w:rsidR="009A711A" w:rsidRDefault="009A711A" w:rsidP="00637CAB">
      <w:pPr>
        <w:spacing w:after="96" w:line="270" w:lineRule="atLeast"/>
        <w:rPr>
          <w:rFonts w:ascii="Times New Roman" w:eastAsia="Times New Roman" w:hAnsi="Times New Roman" w:cs="Times New Roman"/>
          <w:b/>
          <w:bCs/>
          <w:sz w:val="24"/>
          <w:szCs w:val="24"/>
          <w:lang w:eastAsia="tr-TR"/>
        </w:rPr>
      </w:pPr>
    </w:p>
    <w:p w14:paraId="6128F612" w14:textId="77777777" w:rsidR="009A711A" w:rsidRDefault="009A711A" w:rsidP="00637CAB">
      <w:pPr>
        <w:spacing w:after="96" w:line="270" w:lineRule="atLeast"/>
        <w:rPr>
          <w:rFonts w:ascii="Times New Roman" w:eastAsia="Times New Roman" w:hAnsi="Times New Roman" w:cs="Times New Roman"/>
          <w:b/>
          <w:bCs/>
          <w:sz w:val="24"/>
          <w:szCs w:val="24"/>
          <w:lang w:eastAsia="tr-TR"/>
        </w:rPr>
      </w:pPr>
    </w:p>
    <w:p w14:paraId="51E29F4B" w14:textId="77777777" w:rsidR="009A711A" w:rsidRDefault="009A711A" w:rsidP="00637CAB">
      <w:pPr>
        <w:spacing w:after="96" w:line="270" w:lineRule="atLeast"/>
        <w:rPr>
          <w:rFonts w:ascii="Times New Roman" w:eastAsia="Times New Roman" w:hAnsi="Times New Roman" w:cs="Times New Roman"/>
          <w:b/>
          <w:bCs/>
          <w:sz w:val="24"/>
          <w:szCs w:val="24"/>
          <w:lang w:eastAsia="tr-TR"/>
        </w:rPr>
      </w:pPr>
    </w:p>
    <w:p w14:paraId="48A15CCA" w14:textId="77777777" w:rsidR="00637CAB" w:rsidRPr="00637CAB" w:rsidRDefault="00637CAB" w:rsidP="00637CAB">
      <w:pPr>
        <w:spacing w:after="96" w:line="270" w:lineRule="atLeast"/>
        <w:rPr>
          <w:rFonts w:ascii="Times New Roman" w:eastAsia="Times New Roman" w:hAnsi="Times New Roman" w:cs="Times New Roman"/>
          <w:b/>
          <w:bCs/>
          <w:sz w:val="24"/>
          <w:szCs w:val="24"/>
          <w:lang w:eastAsia="tr-TR"/>
        </w:rPr>
      </w:pPr>
    </w:p>
    <w:p w14:paraId="41F57766" w14:textId="77777777" w:rsidR="009A711A" w:rsidRPr="009A711A" w:rsidRDefault="009A711A" w:rsidP="009A711A">
      <w:pPr>
        <w:autoSpaceDE w:val="0"/>
        <w:autoSpaceDN w:val="0"/>
        <w:spacing w:before="225" w:after="225" w:line="240" w:lineRule="auto"/>
        <w:rPr>
          <w:rFonts w:ascii="Calibri" w:eastAsia="Times New Roman" w:hAnsi="Calibri" w:cs="Calibri"/>
          <w:color w:val="000000"/>
          <w:sz w:val="28"/>
          <w:szCs w:val="28"/>
          <w:lang w:eastAsia="tr-TR"/>
        </w:rPr>
      </w:pPr>
      <w:r w:rsidRPr="009A711A">
        <w:rPr>
          <w:rFonts w:ascii="Calibri" w:eastAsia="Times New Roman" w:hAnsi="Calibri" w:cs="Calibri"/>
          <w:b/>
          <w:bCs/>
          <w:color w:val="000000"/>
          <w:sz w:val="28"/>
          <w:szCs w:val="28"/>
          <w:lang w:eastAsia="tr-TR"/>
        </w:rPr>
        <w:lastRenderedPageBreak/>
        <w:t xml:space="preserve">     İNSAN ŞİİRİ</w:t>
      </w:r>
    </w:p>
    <w:p w14:paraId="00F25C66" w14:textId="77777777" w:rsidR="009A711A" w:rsidRPr="009A711A" w:rsidRDefault="009A711A" w:rsidP="009A711A">
      <w:pPr>
        <w:autoSpaceDE w:val="0"/>
        <w:autoSpaceDN w:val="0"/>
        <w:spacing w:before="225" w:after="225" w:line="240" w:lineRule="auto"/>
        <w:rPr>
          <w:rFonts w:ascii="Calibri" w:eastAsia="Times New Roman" w:hAnsi="Calibri" w:cs="Calibri"/>
          <w:color w:val="000000"/>
          <w:sz w:val="28"/>
          <w:szCs w:val="28"/>
          <w:lang w:eastAsia="tr-TR"/>
        </w:rPr>
      </w:pPr>
      <w:r w:rsidRPr="009A711A">
        <w:rPr>
          <w:rFonts w:ascii="Calibri" w:eastAsia="Times New Roman" w:hAnsi="Calibri" w:cs="Calibri"/>
          <w:color w:val="000000"/>
          <w:sz w:val="28"/>
          <w:szCs w:val="28"/>
          <w:lang w:eastAsia="tr-TR"/>
        </w:rPr>
        <w:t>Gelin yüzlü papatyalar </w:t>
      </w:r>
      <w:r w:rsidRPr="009A711A">
        <w:rPr>
          <w:rFonts w:ascii="Calibri" w:eastAsia="Times New Roman" w:hAnsi="Calibri" w:cs="Calibri"/>
          <w:color w:val="000000"/>
          <w:sz w:val="28"/>
          <w:szCs w:val="28"/>
          <w:lang w:eastAsia="tr-TR"/>
        </w:rPr>
        <w:br/>
        <w:t>Kırın en güzel süsüdür. </w:t>
      </w:r>
      <w:r w:rsidRPr="009A711A">
        <w:rPr>
          <w:rFonts w:ascii="Calibri" w:eastAsia="Times New Roman" w:hAnsi="Calibri" w:cs="Calibri"/>
          <w:color w:val="000000"/>
          <w:sz w:val="28"/>
          <w:szCs w:val="28"/>
          <w:lang w:eastAsia="tr-TR"/>
        </w:rPr>
        <w:br/>
        <w:t>Ondan daha güzeller var </w:t>
      </w:r>
      <w:r w:rsidRPr="009A711A">
        <w:rPr>
          <w:rFonts w:ascii="Calibri" w:eastAsia="Times New Roman" w:hAnsi="Calibri" w:cs="Calibri"/>
          <w:color w:val="000000"/>
          <w:sz w:val="28"/>
          <w:szCs w:val="28"/>
          <w:lang w:eastAsia="tr-TR"/>
        </w:rPr>
        <w:br/>
        <w:t>Bu, gülen insan yüzüdür. </w:t>
      </w:r>
      <w:r w:rsidRPr="009A711A">
        <w:rPr>
          <w:rFonts w:ascii="Calibri" w:eastAsia="Times New Roman" w:hAnsi="Calibri" w:cs="Calibri"/>
          <w:color w:val="000000"/>
          <w:sz w:val="28"/>
          <w:szCs w:val="28"/>
          <w:lang w:eastAsia="tr-TR"/>
        </w:rPr>
        <w:br/>
        <w:t>  </w:t>
      </w:r>
      <w:r w:rsidRPr="009A711A">
        <w:rPr>
          <w:rFonts w:ascii="Calibri" w:eastAsia="Times New Roman" w:hAnsi="Calibri" w:cs="Calibri"/>
          <w:color w:val="000000"/>
          <w:sz w:val="28"/>
          <w:szCs w:val="28"/>
          <w:lang w:eastAsia="tr-TR"/>
        </w:rPr>
        <w:br/>
        <w:t>Yaz ağaca küpe takar, </w:t>
      </w:r>
      <w:r w:rsidRPr="009A711A">
        <w:rPr>
          <w:rFonts w:ascii="Calibri" w:eastAsia="Times New Roman" w:hAnsi="Calibri" w:cs="Calibri"/>
          <w:color w:val="000000"/>
          <w:sz w:val="28"/>
          <w:szCs w:val="28"/>
          <w:lang w:eastAsia="tr-TR"/>
        </w:rPr>
        <w:br/>
        <w:t>Gümüş dere durmaz akar. </w:t>
      </w:r>
      <w:r w:rsidRPr="009A711A">
        <w:rPr>
          <w:rFonts w:ascii="Calibri" w:eastAsia="Times New Roman" w:hAnsi="Calibri" w:cs="Calibri"/>
          <w:color w:val="000000"/>
          <w:sz w:val="28"/>
          <w:szCs w:val="28"/>
          <w:lang w:eastAsia="tr-TR"/>
        </w:rPr>
        <w:br/>
        <w:t>Akan sudan güzeli var </w:t>
      </w:r>
      <w:r w:rsidRPr="009A711A">
        <w:rPr>
          <w:rFonts w:ascii="Calibri" w:eastAsia="Times New Roman" w:hAnsi="Calibri" w:cs="Calibri"/>
          <w:color w:val="000000"/>
          <w:sz w:val="28"/>
          <w:szCs w:val="28"/>
          <w:lang w:eastAsia="tr-TR"/>
        </w:rPr>
        <w:br/>
        <w:t>Bu, gülen insan yüzüdür. </w:t>
      </w:r>
      <w:r w:rsidRPr="009A711A">
        <w:rPr>
          <w:rFonts w:ascii="Calibri" w:eastAsia="Times New Roman" w:hAnsi="Calibri" w:cs="Calibri"/>
          <w:color w:val="000000"/>
          <w:sz w:val="28"/>
          <w:szCs w:val="28"/>
          <w:lang w:eastAsia="tr-TR"/>
        </w:rPr>
        <w:br/>
        <w:t>  </w:t>
      </w:r>
      <w:r w:rsidRPr="009A711A">
        <w:rPr>
          <w:rFonts w:ascii="Calibri" w:eastAsia="Times New Roman" w:hAnsi="Calibri" w:cs="Calibri"/>
          <w:color w:val="000000"/>
          <w:sz w:val="28"/>
          <w:szCs w:val="28"/>
          <w:lang w:eastAsia="tr-TR"/>
        </w:rPr>
        <w:br/>
        <w:t>Artık hava kararınca </w:t>
      </w:r>
      <w:r w:rsidRPr="009A711A">
        <w:rPr>
          <w:rFonts w:ascii="Calibri" w:eastAsia="Times New Roman" w:hAnsi="Calibri" w:cs="Calibri"/>
          <w:color w:val="000000"/>
          <w:sz w:val="28"/>
          <w:szCs w:val="28"/>
          <w:lang w:eastAsia="tr-TR"/>
        </w:rPr>
        <w:br/>
        <w:t>Yuvasındadır karınca. </w:t>
      </w:r>
      <w:r w:rsidRPr="009A711A">
        <w:rPr>
          <w:rFonts w:ascii="Calibri" w:eastAsia="Times New Roman" w:hAnsi="Calibri" w:cs="Calibri"/>
          <w:color w:val="000000"/>
          <w:sz w:val="28"/>
          <w:szCs w:val="28"/>
          <w:lang w:eastAsia="tr-TR"/>
        </w:rPr>
        <w:br/>
        <w:t>Ölüm menzile varınca </w:t>
      </w:r>
      <w:r w:rsidRPr="009A711A">
        <w:rPr>
          <w:rFonts w:ascii="Calibri" w:eastAsia="Times New Roman" w:hAnsi="Calibri" w:cs="Calibri"/>
          <w:color w:val="000000"/>
          <w:sz w:val="28"/>
          <w:szCs w:val="28"/>
          <w:lang w:eastAsia="tr-TR"/>
        </w:rPr>
        <w:br/>
        <w:t>Yaşlanan insan gözüdür. </w:t>
      </w:r>
      <w:r w:rsidRPr="009A711A">
        <w:rPr>
          <w:rFonts w:ascii="Calibri" w:eastAsia="Times New Roman" w:hAnsi="Calibri" w:cs="Calibri"/>
          <w:color w:val="000000"/>
          <w:sz w:val="28"/>
          <w:szCs w:val="28"/>
          <w:lang w:eastAsia="tr-TR"/>
        </w:rPr>
        <w:br/>
        <w:t>  </w:t>
      </w:r>
      <w:r w:rsidRPr="009A711A">
        <w:rPr>
          <w:rFonts w:ascii="Calibri" w:eastAsia="Times New Roman" w:hAnsi="Calibri" w:cs="Calibri"/>
          <w:color w:val="000000"/>
          <w:sz w:val="28"/>
          <w:szCs w:val="28"/>
          <w:lang w:eastAsia="tr-TR"/>
        </w:rPr>
        <w:br/>
        <w:t>Ne solan çiçek, duran su, </w:t>
      </w:r>
      <w:r w:rsidRPr="009A711A">
        <w:rPr>
          <w:rFonts w:ascii="Calibri" w:eastAsia="Times New Roman" w:hAnsi="Calibri" w:cs="Calibri"/>
          <w:color w:val="000000"/>
          <w:sz w:val="28"/>
          <w:szCs w:val="28"/>
          <w:lang w:eastAsia="tr-TR"/>
        </w:rPr>
        <w:br/>
        <w:t>Ne karıncanın uykusu. </w:t>
      </w:r>
      <w:r w:rsidRPr="009A711A">
        <w:rPr>
          <w:rFonts w:ascii="Calibri" w:eastAsia="Times New Roman" w:hAnsi="Calibri" w:cs="Calibri"/>
          <w:color w:val="000000"/>
          <w:sz w:val="28"/>
          <w:szCs w:val="28"/>
          <w:lang w:eastAsia="tr-TR"/>
        </w:rPr>
        <w:br/>
        <w:t>İnsana ilk dokunan şu </w:t>
      </w:r>
      <w:r w:rsidRPr="009A711A">
        <w:rPr>
          <w:rFonts w:ascii="Calibri" w:eastAsia="Times New Roman" w:hAnsi="Calibri" w:cs="Calibri"/>
          <w:color w:val="000000"/>
          <w:sz w:val="28"/>
          <w:szCs w:val="28"/>
          <w:lang w:eastAsia="tr-TR"/>
        </w:rPr>
        <w:br/>
        <w:t>Küsen insanın sözüdür.</w:t>
      </w:r>
    </w:p>
    <w:p w14:paraId="6CCF6E73" w14:textId="77777777" w:rsidR="009A711A" w:rsidRPr="009A711A" w:rsidRDefault="009A711A" w:rsidP="009A711A">
      <w:pPr>
        <w:autoSpaceDE w:val="0"/>
        <w:autoSpaceDN w:val="0"/>
        <w:spacing w:before="225" w:after="225" w:line="240" w:lineRule="auto"/>
        <w:rPr>
          <w:rFonts w:ascii="Calibri" w:eastAsia="Times New Roman" w:hAnsi="Calibri" w:cs="Calibri"/>
          <w:color w:val="000000"/>
          <w:sz w:val="24"/>
          <w:szCs w:val="24"/>
          <w:lang w:eastAsia="tr-TR"/>
        </w:rPr>
      </w:pPr>
      <w:r w:rsidRPr="009A711A">
        <w:rPr>
          <w:rFonts w:ascii="Calibri" w:eastAsia="Times New Roman" w:hAnsi="Calibri" w:cs="Calibri"/>
          <w:color w:val="000000"/>
          <w:sz w:val="24"/>
          <w:szCs w:val="24"/>
          <w:lang w:eastAsia="tr-TR"/>
        </w:rPr>
        <w:t xml:space="preserve">          İlhami Bekir TEZ</w:t>
      </w:r>
    </w:p>
    <w:p w14:paraId="71719E07" w14:textId="5C0DD71F" w:rsidR="00637CAB" w:rsidRPr="00637CAB" w:rsidRDefault="0082323F" w:rsidP="00637CAB">
      <w:pPr>
        <w:spacing w:after="96" w:line="270" w:lineRule="atLeast"/>
        <w:rPr>
          <w:rFonts w:ascii="Times New Roman" w:eastAsia="Times New Roman" w:hAnsi="Times New Roman" w:cs="Times New Roman"/>
          <w:b/>
          <w:bCs/>
          <w:sz w:val="24"/>
          <w:szCs w:val="24"/>
          <w:lang w:eastAsia="tr-TR"/>
        </w:rPr>
      </w:pPr>
      <w:r w:rsidRPr="0082323F">
        <w:rPr>
          <w:rFonts w:ascii="Times New Roman" w:eastAsia="Times New Roman" w:hAnsi="Times New Roman" w:cs="Times New Roman"/>
          <w:b/>
          <w:bCs/>
          <w:sz w:val="24"/>
          <w:szCs w:val="24"/>
          <w:lang w:eastAsia="tr-TR"/>
        </w:rPr>
        <mc:AlternateContent>
          <mc:Choice Requires="wps">
            <w:drawing>
              <wp:inline distT="0" distB="0" distL="0" distR="0" wp14:anchorId="353C1095" wp14:editId="63ED291E">
                <wp:extent cx="304800" cy="304800"/>
                <wp:effectExtent l="0" t="0" r="0" b="0"/>
                <wp:docPr id="1706464027" name="Dikdörtgen 6" descr="İnsan Hakları ve Demokrasi Haftası | Kampüs Ko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0C416" id="Dikdörtgen 6" o:spid="_x0000_s1026" alt="İnsan Hakları ve Demokrasi Haftası | Kampüs Ko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2323F">
        <w:rPr>
          <w:noProof/>
        </w:rPr>
        <w:t xml:space="preserve"> </w:t>
      </w:r>
      <w:r w:rsidR="00D81F4C" w:rsidRPr="00D81F4C">
        <w:rPr>
          <w:noProof/>
        </w:rPr>
        <w:drawing>
          <wp:inline distT="0" distB="0" distL="0" distR="0" wp14:anchorId="2C872FC1" wp14:editId="4D2249F4">
            <wp:extent cx="4823460" cy="3247010"/>
            <wp:effectExtent l="0" t="0" r="0" b="0"/>
            <wp:docPr id="233912967" name="Resim 8" descr="10 - 17 Aralık 2013 İnsan Hakları Haftası - TİHV - Türkiye İnsan Hakları  Vak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 - 17 Aralık 2013 İnsan Hakları Haftası - TİHV - Türkiye İnsan Hakları  Vakf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1687" cy="3252548"/>
                    </a:xfrm>
                    <a:prstGeom prst="rect">
                      <a:avLst/>
                    </a:prstGeom>
                    <a:noFill/>
                    <a:ln>
                      <a:noFill/>
                    </a:ln>
                  </pic:spPr>
                </pic:pic>
              </a:graphicData>
            </a:graphic>
          </wp:inline>
        </w:drawing>
      </w:r>
    </w:p>
    <w:p w14:paraId="2FB95A54" w14:textId="77777777" w:rsidR="00230484" w:rsidRDefault="00230484"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21C808CD" w14:textId="77777777" w:rsidR="00CA2960" w:rsidRPr="00F461A5" w:rsidRDefault="00CA2960" w:rsidP="00F461A5">
      <w:pPr>
        <w:spacing w:before="100" w:beforeAutospacing="1" w:after="100" w:afterAutospacing="1" w:line="240" w:lineRule="auto"/>
        <w:rPr>
          <w:rFonts w:ascii="Calibri" w:eastAsia="Times New Roman" w:hAnsi="Calibri" w:cs="Calibri"/>
          <w:b/>
          <w:bCs/>
          <w:color w:val="000000"/>
          <w:sz w:val="24"/>
          <w:szCs w:val="24"/>
          <w:lang w:eastAsia="tr-TR"/>
        </w:rPr>
      </w:pPr>
    </w:p>
    <w:p w14:paraId="5AD53989" w14:textId="77777777" w:rsidR="00CA2960" w:rsidRPr="00CA2960" w:rsidRDefault="00CA2960" w:rsidP="00CA2960">
      <w:pPr>
        <w:spacing w:before="100" w:beforeAutospacing="1" w:after="100" w:afterAutospacing="1" w:line="240" w:lineRule="auto"/>
        <w:rPr>
          <w:rFonts w:ascii="Abadi" w:eastAsia="Times New Roman" w:hAnsi="Abadi" w:cs="Times New Roman"/>
          <w:color w:val="000000"/>
          <w:sz w:val="26"/>
          <w:szCs w:val="26"/>
          <w:lang w:eastAsia="tr-TR"/>
        </w:rPr>
      </w:pPr>
      <w:r w:rsidRPr="00CA2960">
        <w:rPr>
          <w:rFonts w:ascii="Calibri" w:eastAsia="Times New Roman" w:hAnsi="Calibri" w:cs="Calibri"/>
          <w:color w:val="000000"/>
          <w:sz w:val="26"/>
          <w:szCs w:val="26"/>
          <w:lang w:eastAsia="tr-TR"/>
        </w:rPr>
        <w:t>İ</w:t>
      </w:r>
      <w:r w:rsidRPr="00CA2960">
        <w:rPr>
          <w:rFonts w:ascii="Abadi" w:eastAsia="Times New Roman" w:hAnsi="Abadi" w:cs="Times New Roman"/>
          <w:color w:val="000000"/>
          <w:sz w:val="26"/>
          <w:szCs w:val="26"/>
          <w:lang w:eastAsia="tr-TR"/>
        </w:rPr>
        <w:t>NSAN HAKLARI </w:t>
      </w:r>
    </w:p>
    <w:p w14:paraId="410D2538" w14:textId="77777777" w:rsidR="00CA2960" w:rsidRPr="00CA2960" w:rsidRDefault="00CA2960" w:rsidP="00CA2960">
      <w:pPr>
        <w:spacing w:before="100" w:beforeAutospacing="1" w:after="100" w:afterAutospacing="1" w:line="240" w:lineRule="auto"/>
        <w:rPr>
          <w:rFonts w:ascii="Abadi" w:eastAsia="Times New Roman" w:hAnsi="Abadi" w:cs="Times New Roman"/>
          <w:color w:val="000000"/>
          <w:sz w:val="26"/>
          <w:szCs w:val="26"/>
          <w:lang w:eastAsia="tr-TR"/>
        </w:rPr>
      </w:pPr>
      <w:r w:rsidRPr="00CA2960">
        <w:rPr>
          <w:rFonts w:ascii="Abadi" w:eastAsia="Times New Roman" w:hAnsi="Abadi" w:cs="Times New Roman"/>
          <w:color w:val="000000"/>
          <w:sz w:val="26"/>
          <w:szCs w:val="26"/>
          <w:lang w:eastAsia="tr-TR"/>
        </w:rPr>
        <w:t>En temel hakt</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r ya</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ama hakk</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Ya</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as</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insan haklar</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Varl</w:t>
      </w:r>
      <w:r w:rsidRPr="00CA2960">
        <w:rPr>
          <w:rFonts w:ascii="Calibri" w:eastAsia="Times New Roman" w:hAnsi="Calibri" w:cs="Calibri"/>
          <w:color w:val="000000"/>
          <w:sz w:val="26"/>
          <w:szCs w:val="26"/>
          <w:lang w:eastAsia="tr-TR"/>
        </w:rPr>
        <w:t>ığı</w:t>
      </w:r>
      <w:r w:rsidRPr="00CA2960">
        <w:rPr>
          <w:rFonts w:ascii="Abadi" w:eastAsia="Times New Roman" w:hAnsi="Abadi" w:cs="Times New Roman"/>
          <w:color w:val="000000"/>
          <w:sz w:val="26"/>
          <w:szCs w:val="26"/>
          <w:lang w:eastAsia="tr-TR"/>
        </w:rPr>
        <w:t>n</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 xml:space="preserve"> s</w:t>
      </w:r>
      <w:r w:rsidRPr="00CA2960">
        <w:rPr>
          <w:rFonts w:ascii="Abadi" w:eastAsia="Times New Roman" w:hAnsi="Abadi" w:cs="Abadi"/>
          <w:color w:val="000000"/>
          <w:sz w:val="26"/>
          <w:szCs w:val="26"/>
          <w:lang w:eastAsia="tr-TR"/>
        </w:rPr>
        <w:t>ü</w:t>
      </w:r>
      <w:r w:rsidRPr="00CA2960">
        <w:rPr>
          <w:rFonts w:ascii="Abadi" w:eastAsia="Times New Roman" w:hAnsi="Abadi" w:cs="Times New Roman"/>
          <w:color w:val="000000"/>
          <w:sz w:val="26"/>
          <w:szCs w:val="26"/>
          <w:lang w:eastAsia="tr-TR"/>
        </w:rPr>
        <w:t>rd</w:t>
      </w:r>
      <w:r w:rsidRPr="00CA2960">
        <w:rPr>
          <w:rFonts w:ascii="Abadi" w:eastAsia="Times New Roman" w:hAnsi="Abadi" w:cs="Abadi"/>
          <w:color w:val="000000"/>
          <w:sz w:val="26"/>
          <w:szCs w:val="26"/>
          <w:lang w:eastAsia="tr-TR"/>
        </w:rPr>
        <w:t>ü</w:t>
      </w:r>
      <w:r w:rsidRPr="00CA2960">
        <w:rPr>
          <w:rFonts w:ascii="Abadi" w:eastAsia="Times New Roman" w:hAnsi="Abadi" w:cs="Times New Roman"/>
          <w:color w:val="000000"/>
          <w:sz w:val="26"/>
          <w:szCs w:val="26"/>
          <w:lang w:eastAsia="tr-TR"/>
        </w:rPr>
        <w:t>r</w:t>
      </w:r>
      <w:r w:rsidRPr="00CA2960">
        <w:rPr>
          <w:rFonts w:ascii="Abadi" w:eastAsia="Times New Roman" w:hAnsi="Abadi" w:cs="Abadi"/>
          <w:color w:val="000000"/>
          <w:sz w:val="26"/>
          <w:szCs w:val="26"/>
          <w:lang w:eastAsia="tr-TR"/>
        </w:rPr>
        <w:t>ü</w:t>
      </w:r>
      <w:r w:rsidRPr="00CA2960">
        <w:rPr>
          <w:rFonts w:ascii="Abadi" w:eastAsia="Times New Roman" w:hAnsi="Abadi" w:cs="Times New Roman"/>
          <w:color w:val="000000"/>
          <w:sz w:val="26"/>
          <w:szCs w:val="26"/>
          <w:lang w:eastAsia="tr-TR"/>
        </w:rPr>
        <w:t>p ta</w:t>
      </w:r>
      <w:r w:rsidRPr="00CA2960">
        <w:rPr>
          <w:rFonts w:ascii="Calibri" w:eastAsia="Times New Roman" w:hAnsi="Calibri" w:cs="Calibri"/>
          <w:color w:val="000000"/>
          <w:sz w:val="26"/>
          <w:szCs w:val="26"/>
          <w:lang w:eastAsia="tr-TR"/>
        </w:rPr>
        <w:t>şı</w:t>
      </w:r>
      <w:r w:rsidRPr="00CA2960">
        <w:rPr>
          <w:rFonts w:ascii="Abadi" w:eastAsia="Times New Roman" w:hAnsi="Abadi" w:cs="Times New Roman"/>
          <w:color w:val="000000"/>
          <w:sz w:val="26"/>
          <w:szCs w:val="26"/>
          <w:lang w:eastAsia="tr-TR"/>
        </w:rPr>
        <w:t>ma hakk</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Ya</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as</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insan haklar</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r>
      <w:r w:rsidRPr="00CA2960">
        <w:rPr>
          <w:rFonts w:ascii="Abadi" w:eastAsia="Times New Roman" w:hAnsi="Abadi" w:cs="Times New Roman"/>
          <w:color w:val="000000"/>
          <w:sz w:val="26"/>
          <w:szCs w:val="26"/>
          <w:lang w:eastAsia="tr-TR"/>
        </w:rPr>
        <w:br/>
        <w:t>Her çocu</w:t>
      </w:r>
      <w:r w:rsidRPr="00CA2960">
        <w:rPr>
          <w:rFonts w:ascii="Calibri" w:eastAsia="Times New Roman" w:hAnsi="Calibri" w:cs="Calibri"/>
          <w:color w:val="000000"/>
          <w:sz w:val="26"/>
          <w:szCs w:val="26"/>
          <w:lang w:eastAsia="tr-TR"/>
        </w:rPr>
        <w:t>ğ</w:t>
      </w:r>
      <w:r w:rsidRPr="00CA2960">
        <w:rPr>
          <w:rFonts w:ascii="Abadi" w:eastAsia="Times New Roman" w:hAnsi="Abadi" w:cs="Times New Roman"/>
          <w:color w:val="000000"/>
          <w:sz w:val="26"/>
          <w:szCs w:val="26"/>
          <w:lang w:eastAsia="tr-TR"/>
        </w:rPr>
        <w:t>un olmal</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 xml:space="preserve"> e</w:t>
      </w:r>
      <w:r w:rsidRPr="00CA2960">
        <w:rPr>
          <w:rFonts w:ascii="Calibri" w:eastAsia="Times New Roman" w:hAnsi="Calibri" w:cs="Calibri"/>
          <w:color w:val="000000"/>
          <w:sz w:val="26"/>
          <w:szCs w:val="26"/>
          <w:lang w:eastAsia="tr-TR"/>
        </w:rPr>
        <w:t>ğ</w:t>
      </w:r>
      <w:r w:rsidRPr="00CA2960">
        <w:rPr>
          <w:rFonts w:ascii="Abadi" w:eastAsia="Times New Roman" w:hAnsi="Abadi" w:cs="Times New Roman"/>
          <w:color w:val="000000"/>
          <w:sz w:val="26"/>
          <w:szCs w:val="26"/>
          <w:lang w:eastAsia="tr-TR"/>
        </w:rPr>
        <w:t>itim hakk</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Bilgiye ula</w:t>
      </w:r>
      <w:r w:rsidRPr="00CA2960">
        <w:rPr>
          <w:rFonts w:ascii="Calibri" w:eastAsia="Times New Roman" w:hAnsi="Calibri" w:cs="Calibri"/>
          <w:color w:val="000000"/>
          <w:sz w:val="26"/>
          <w:szCs w:val="26"/>
          <w:lang w:eastAsia="tr-TR"/>
        </w:rPr>
        <w:t>şı</w:t>
      </w:r>
      <w:r w:rsidRPr="00CA2960">
        <w:rPr>
          <w:rFonts w:ascii="Abadi" w:eastAsia="Times New Roman" w:hAnsi="Abadi" w:cs="Times New Roman"/>
          <w:color w:val="000000"/>
          <w:sz w:val="26"/>
          <w:szCs w:val="26"/>
          <w:lang w:eastAsia="tr-TR"/>
        </w:rPr>
        <w:t>p okuma hakk</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Cehaletten kurtulu</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 xml:space="preserve"> okullarda sakl</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Ya</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as</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insan haklar</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r>
      <w:r w:rsidRPr="00CA2960">
        <w:rPr>
          <w:rFonts w:ascii="Abadi" w:eastAsia="Times New Roman" w:hAnsi="Abadi" w:cs="Times New Roman"/>
          <w:color w:val="000000"/>
          <w:sz w:val="26"/>
          <w:szCs w:val="26"/>
          <w:lang w:eastAsia="tr-TR"/>
        </w:rPr>
        <w:br/>
        <w:t>Seyahat edip gezip görmek, </w:t>
      </w:r>
      <w:r w:rsidRPr="00CA2960">
        <w:rPr>
          <w:rFonts w:ascii="Abadi" w:eastAsia="Times New Roman" w:hAnsi="Abadi" w:cs="Times New Roman"/>
          <w:color w:val="000000"/>
          <w:sz w:val="26"/>
          <w:szCs w:val="26"/>
          <w:lang w:eastAsia="tr-TR"/>
        </w:rPr>
        <w:br/>
        <w:t>Farkl</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 xml:space="preserve"> k</w:t>
      </w:r>
      <w:r w:rsidRPr="00CA2960">
        <w:rPr>
          <w:rFonts w:ascii="Abadi" w:eastAsia="Times New Roman" w:hAnsi="Abadi" w:cs="Abadi"/>
          <w:color w:val="000000"/>
          <w:sz w:val="26"/>
          <w:szCs w:val="26"/>
          <w:lang w:eastAsia="tr-TR"/>
        </w:rPr>
        <w:t>ü</w:t>
      </w:r>
      <w:r w:rsidRPr="00CA2960">
        <w:rPr>
          <w:rFonts w:ascii="Abadi" w:eastAsia="Times New Roman" w:hAnsi="Abadi" w:cs="Times New Roman"/>
          <w:color w:val="000000"/>
          <w:sz w:val="26"/>
          <w:szCs w:val="26"/>
          <w:lang w:eastAsia="tr-TR"/>
        </w:rPr>
        <w:t>lt</w:t>
      </w:r>
      <w:r w:rsidRPr="00CA2960">
        <w:rPr>
          <w:rFonts w:ascii="Abadi" w:eastAsia="Times New Roman" w:hAnsi="Abadi" w:cs="Abadi"/>
          <w:color w:val="000000"/>
          <w:sz w:val="26"/>
          <w:szCs w:val="26"/>
          <w:lang w:eastAsia="tr-TR"/>
        </w:rPr>
        <w:t>ü</w:t>
      </w:r>
      <w:r w:rsidRPr="00CA2960">
        <w:rPr>
          <w:rFonts w:ascii="Abadi" w:eastAsia="Times New Roman" w:hAnsi="Abadi" w:cs="Times New Roman"/>
          <w:color w:val="000000"/>
          <w:sz w:val="26"/>
          <w:szCs w:val="26"/>
          <w:lang w:eastAsia="tr-TR"/>
        </w:rPr>
        <w:t>rler i</w:t>
      </w:r>
      <w:r w:rsidRPr="00CA2960">
        <w:rPr>
          <w:rFonts w:ascii="Abadi" w:eastAsia="Times New Roman" w:hAnsi="Abadi" w:cs="Abadi"/>
          <w:color w:val="000000"/>
          <w:sz w:val="26"/>
          <w:szCs w:val="26"/>
          <w:lang w:eastAsia="tr-TR"/>
        </w:rPr>
        <w:t>ç</w:t>
      </w:r>
      <w:r w:rsidRPr="00CA2960">
        <w:rPr>
          <w:rFonts w:ascii="Abadi" w:eastAsia="Times New Roman" w:hAnsi="Abadi" w:cs="Times New Roman"/>
          <w:color w:val="000000"/>
          <w:sz w:val="26"/>
          <w:szCs w:val="26"/>
          <w:lang w:eastAsia="tr-TR"/>
        </w:rPr>
        <w:t>ine girmek,</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Dünya olsun dü</w:t>
      </w:r>
      <w:r w:rsidRPr="00CA2960">
        <w:rPr>
          <w:rFonts w:ascii="Calibri" w:eastAsia="Times New Roman" w:hAnsi="Calibri" w:cs="Calibri"/>
          <w:color w:val="000000"/>
          <w:sz w:val="26"/>
          <w:szCs w:val="26"/>
          <w:lang w:eastAsia="tr-TR"/>
        </w:rPr>
        <w:t>ğ</w:t>
      </w:r>
      <w:r w:rsidRPr="00CA2960">
        <w:rPr>
          <w:rFonts w:ascii="Abadi" w:eastAsia="Times New Roman" w:hAnsi="Abadi" w:cs="Abadi"/>
          <w:color w:val="000000"/>
          <w:sz w:val="26"/>
          <w:szCs w:val="26"/>
          <w:lang w:eastAsia="tr-TR"/>
        </w:rPr>
        <w:t>ü</w:t>
      </w:r>
      <w:r w:rsidRPr="00CA2960">
        <w:rPr>
          <w:rFonts w:ascii="Abadi" w:eastAsia="Times New Roman" w:hAnsi="Abadi" w:cs="Times New Roman"/>
          <w:color w:val="000000"/>
          <w:sz w:val="26"/>
          <w:szCs w:val="26"/>
          <w:lang w:eastAsia="tr-TR"/>
        </w:rPr>
        <w:t>n dernek,</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Ya</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as</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insan haklar</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r>
      <w:r w:rsidRPr="00CA2960">
        <w:rPr>
          <w:rFonts w:ascii="Abadi" w:eastAsia="Times New Roman" w:hAnsi="Abadi" w:cs="Times New Roman"/>
          <w:color w:val="000000"/>
          <w:sz w:val="26"/>
          <w:szCs w:val="26"/>
          <w:lang w:eastAsia="tr-TR"/>
        </w:rPr>
        <w:br/>
        <w:t>Mülk edinme hakk</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 xml:space="preserve"> sa</w:t>
      </w:r>
      <w:r w:rsidRPr="00CA2960">
        <w:rPr>
          <w:rFonts w:ascii="Calibri" w:eastAsia="Times New Roman" w:hAnsi="Calibri" w:cs="Calibri"/>
          <w:color w:val="000000"/>
          <w:sz w:val="26"/>
          <w:szCs w:val="26"/>
          <w:lang w:eastAsia="tr-TR"/>
        </w:rPr>
        <w:t>ğ</w:t>
      </w:r>
      <w:r w:rsidRPr="00CA2960">
        <w:rPr>
          <w:rFonts w:ascii="Abadi" w:eastAsia="Times New Roman" w:hAnsi="Abadi" w:cs="Times New Roman"/>
          <w:color w:val="000000"/>
          <w:sz w:val="26"/>
          <w:szCs w:val="26"/>
          <w:lang w:eastAsia="tr-TR"/>
        </w:rPr>
        <w:t>lar,</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r>
      <w:r w:rsidRPr="00CA2960">
        <w:rPr>
          <w:rFonts w:ascii="Calibri" w:eastAsia="Times New Roman" w:hAnsi="Calibri" w:cs="Calibri"/>
          <w:color w:val="000000"/>
          <w:sz w:val="26"/>
          <w:szCs w:val="26"/>
          <w:lang w:eastAsia="tr-TR"/>
        </w:rPr>
        <w:t>İ</w:t>
      </w:r>
      <w:r w:rsidRPr="00CA2960">
        <w:rPr>
          <w:rFonts w:ascii="Abadi" w:eastAsia="Times New Roman" w:hAnsi="Abadi" w:cs="Times New Roman"/>
          <w:color w:val="000000"/>
          <w:sz w:val="26"/>
          <w:szCs w:val="26"/>
          <w:lang w:eastAsia="tr-TR"/>
        </w:rPr>
        <w:t>steyen al</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r ev ile ba</w:t>
      </w:r>
      <w:r w:rsidRPr="00CA2960">
        <w:rPr>
          <w:rFonts w:ascii="Calibri" w:eastAsia="Times New Roman" w:hAnsi="Calibri" w:cs="Calibri"/>
          <w:color w:val="000000"/>
          <w:sz w:val="26"/>
          <w:szCs w:val="26"/>
          <w:lang w:eastAsia="tr-TR"/>
        </w:rPr>
        <w:t>ğ</w:t>
      </w:r>
      <w:r w:rsidRPr="00CA2960">
        <w:rPr>
          <w:rFonts w:ascii="Abadi" w:eastAsia="Times New Roman" w:hAnsi="Abadi" w:cs="Times New Roman"/>
          <w:color w:val="000000"/>
          <w:sz w:val="26"/>
          <w:szCs w:val="26"/>
          <w:lang w:eastAsia="tr-TR"/>
        </w:rPr>
        <w:t>lar,</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Bizi ikamette serbest k</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lar,</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Ya</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as</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insan haklar</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r>
      <w:r w:rsidRPr="00CA2960">
        <w:rPr>
          <w:rFonts w:ascii="Abadi" w:eastAsia="Times New Roman" w:hAnsi="Abadi" w:cs="Times New Roman"/>
          <w:color w:val="000000"/>
          <w:sz w:val="26"/>
          <w:szCs w:val="26"/>
          <w:lang w:eastAsia="tr-TR"/>
        </w:rPr>
        <w:br/>
        <w:t>Seçme hakk</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var kullan,</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Seçilmek istersen haz</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rlan,</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Haklar</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iyice anlay</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 xml:space="preserve">p </w:t>
      </w:r>
      <w:r w:rsidRPr="00CA2960">
        <w:rPr>
          <w:rFonts w:ascii="Abadi" w:eastAsia="Times New Roman" w:hAnsi="Abadi" w:cs="Abadi"/>
          <w:color w:val="000000"/>
          <w:sz w:val="26"/>
          <w:szCs w:val="26"/>
          <w:lang w:eastAsia="tr-TR"/>
        </w:rPr>
        <w:t>ö</w:t>
      </w:r>
      <w:r w:rsidRPr="00CA2960">
        <w:rPr>
          <w:rFonts w:ascii="Calibri" w:eastAsia="Times New Roman" w:hAnsi="Calibri" w:cs="Calibri"/>
          <w:color w:val="000000"/>
          <w:sz w:val="26"/>
          <w:szCs w:val="26"/>
          <w:lang w:eastAsia="tr-TR"/>
        </w:rPr>
        <w:t>ğ</w:t>
      </w:r>
      <w:r w:rsidRPr="00CA2960">
        <w:rPr>
          <w:rFonts w:ascii="Abadi" w:eastAsia="Times New Roman" w:hAnsi="Abadi" w:cs="Times New Roman"/>
          <w:color w:val="000000"/>
          <w:sz w:val="26"/>
          <w:szCs w:val="26"/>
          <w:lang w:eastAsia="tr-TR"/>
        </w:rPr>
        <w:t>ren,</w:t>
      </w:r>
      <w:r w:rsidRPr="00CA2960">
        <w:rPr>
          <w:rFonts w:ascii="Abadi" w:eastAsia="Times New Roman" w:hAnsi="Abadi" w:cs="Abadi"/>
          <w:color w:val="000000"/>
          <w:sz w:val="26"/>
          <w:szCs w:val="26"/>
          <w:lang w:eastAsia="tr-TR"/>
        </w:rPr>
        <w:t> </w:t>
      </w:r>
      <w:r w:rsidRPr="00CA2960">
        <w:rPr>
          <w:rFonts w:ascii="Abadi" w:eastAsia="Times New Roman" w:hAnsi="Abadi" w:cs="Times New Roman"/>
          <w:color w:val="000000"/>
          <w:sz w:val="26"/>
          <w:szCs w:val="26"/>
          <w:lang w:eastAsia="tr-TR"/>
        </w:rPr>
        <w:br/>
        <w:t>Ya</w:t>
      </w:r>
      <w:r w:rsidRPr="00CA2960">
        <w:rPr>
          <w:rFonts w:ascii="Calibri" w:eastAsia="Times New Roman" w:hAnsi="Calibri" w:cs="Calibri"/>
          <w:color w:val="000000"/>
          <w:sz w:val="26"/>
          <w:szCs w:val="26"/>
          <w:lang w:eastAsia="tr-TR"/>
        </w:rPr>
        <w:t>ş</w:t>
      </w:r>
      <w:r w:rsidRPr="00CA2960">
        <w:rPr>
          <w:rFonts w:ascii="Abadi" w:eastAsia="Times New Roman" w:hAnsi="Abadi" w:cs="Times New Roman"/>
          <w:color w:val="000000"/>
          <w:sz w:val="26"/>
          <w:szCs w:val="26"/>
          <w:lang w:eastAsia="tr-TR"/>
        </w:rPr>
        <w:t>as</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n insan haklar</w:t>
      </w:r>
      <w:r w:rsidRPr="00CA2960">
        <w:rPr>
          <w:rFonts w:ascii="Calibri" w:eastAsia="Times New Roman" w:hAnsi="Calibri" w:cs="Calibri"/>
          <w:color w:val="000000"/>
          <w:sz w:val="26"/>
          <w:szCs w:val="26"/>
          <w:lang w:eastAsia="tr-TR"/>
        </w:rPr>
        <w:t>ı</w:t>
      </w:r>
      <w:r w:rsidRPr="00CA2960">
        <w:rPr>
          <w:rFonts w:ascii="Abadi" w:eastAsia="Times New Roman" w:hAnsi="Abadi" w:cs="Times New Roman"/>
          <w:color w:val="000000"/>
          <w:sz w:val="26"/>
          <w:szCs w:val="26"/>
          <w:lang w:eastAsia="tr-TR"/>
        </w:rPr>
        <w:t>.</w:t>
      </w:r>
    </w:p>
    <w:p w14:paraId="3059B720" w14:textId="77777777" w:rsidR="00CA2960" w:rsidRPr="00CA2960" w:rsidRDefault="00CA2960" w:rsidP="00CA2960">
      <w:pPr>
        <w:spacing w:before="100" w:beforeAutospacing="1" w:after="100" w:afterAutospacing="1" w:line="240" w:lineRule="auto"/>
        <w:rPr>
          <w:rFonts w:ascii="Times New Roman" w:eastAsia="Times New Roman" w:hAnsi="Times New Roman" w:cs="Times New Roman"/>
          <w:b/>
          <w:bCs/>
          <w:color w:val="000000"/>
          <w:sz w:val="24"/>
          <w:szCs w:val="24"/>
          <w:lang w:eastAsia="tr-TR"/>
        </w:rPr>
      </w:pPr>
      <w:r w:rsidRPr="00CA2960">
        <w:rPr>
          <w:rFonts w:ascii="Times New Roman" w:eastAsia="Times New Roman" w:hAnsi="Times New Roman" w:cs="Times New Roman"/>
          <w:b/>
          <w:bCs/>
          <w:color w:val="000000"/>
          <w:sz w:val="24"/>
          <w:szCs w:val="24"/>
          <w:lang w:eastAsia="tr-TR"/>
        </w:rPr>
        <w:t>     Osman Ali AYDIN</w:t>
      </w:r>
    </w:p>
    <w:p w14:paraId="33732B18" w14:textId="77777777" w:rsidR="00F461A5" w:rsidRPr="00F461A5" w:rsidRDefault="00F461A5" w:rsidP="00F461A5">
      <w:pPr>
        <w:spacing w:before="100" w:beforeAutospacing="1" w:after="100" w:afterAutospacing="1" w:line="240" w:lineRule="auto"/>
        <w:rPr>
          <w:rFonts w:ascii="Times New Roman" w:eastAsia="Times New Roman" w:hAnsi="Times New Roman" w:cs="Times New Roman"/>
          <w:b/>
          <w:bCs/>
          <w:color w:val="000000"/>
          <w:sz w:val="24"/>
          <w:szCs w:val="24"/>
          <w:lang w:eastAsia="tr-TR"/>
        </w:rPr>
      </w:pPr>
    </w:p>
    <w:p w14:paraId="08F7F0D9" w14:textId="77777777" w:rsidR="00F461A5" w:rsidRPr="00F461A5" w:rsidRDefault="00F461A5" w:rsidP="00F461A5">
      <w:pPr>
        <w:rPr>
          <w:b/>
          <w:bCs/>
          <w:color w:val="FF0000"/>
          <w:sz w:val="28"/>
          <w:szCs w:val="28"/>
        </w:rPr>
      </w:pPr>
    </w:p>
    <w:p w14:paraId="41B1F44D" w14:textId="77777777" w:rsidR="0009642D" w:rsidRDefault="0009642D" w:rsidP="0009642D">
      <w:pPr>
        <w:jc w:val="center"/>
        <w:rPr>
          <w:b/>
          <w:bCs/>
          <w:color w:val="FF0000"/>
          <w:sz w:val="40"/>
          <w:szCs w:val="40"/>
        </w:rPr>
      </w:pPr>
    </w:p>
    <w:p w14:paraId="50E79FFE" w14:textId="77777777" w:rsidR="00CA2960" w:rsidRDefault="00CA2960" w:rsidP="0009642D">
      <w:pPr>
        <w:jc w:val="center"/>
        <w:rPr>
          <w:b/>
          <w:bCs/>
          <w:color w:val="FF0000"/>
          <w:sz w:val="40"/>
          <w:szCs w:val="40"/>
        </w:rPr>
      </w:pPr>
    </w:p>
    <w:p w14:paraId="32C1A0C0" w14:textId="77777777" w:rsidR="00CA2960" w:rsidRDefault="00CA2960" w:rsidP="0009642D">
      <w:pPr>
        <w:jc w:val="center"/>
        <w:rPr>
          <w:b/>
          <w:bCs/>
          <w:color w:val="FF0000"/>
          <w:sz w:val="40"/>
          <w:szCs w:val="40"/>
        </w:rPr>
      </w:pPr>
    </w:p>
    <w:p w14:paraId="53B53905" w14:textId="77777777" w:rsidR="00CA2960" w:rsidRDefault="00CA2960" w:rsidP="0009642D">
      <w:pPr>
        <w:jc w:val="center"/>
        <w:rPr>
          <w:b/>
          <w:bCs/>
          <w:color w:val="FF0000"/>
          <w:sz w:val="40"/>
          <w:szCs w:val="40"/>
        </w:rPr>
      </w:pPr>
    </w:p>
    <w:p w14:paraId="7E877C12" w14:textId="77777777" w:rsidR="00CA2960" w:rsidRDefault="00CA2960" w:rsidP="0009642D">
      <w:pPr>
        <w:jc w:val="center"/>
        <w:rPr>
          <w:b/>
          <w:bCs/>
          <w:color w:val="FF0000"/>
          <w:sz w:val="40"/>
          <w:szCs w:val="40"/>
        </w:rPr>
      </w:pPr>
    </w:p>
    <w:p w14:paraId="1ED3E882" w14:textId="77777777" w:rsidR="000B6E4A" w:rsidRPr="000B6E4A" w:rsidRDefault="000B6E4A" w:rsidP="000B6E4A">
      <w:pPr>
        <w:rPr>
          <w:rFonts w:ascii="Calibri" w:hAnsi="Calibri" w:cs="Calibri"/>
          <w:sz w:val="26"/>
          <w:szCs w:val="26"/>
        </w:rPr>
      </w:pPr>
      <w:r w:rsidRPr="000B6E4A">
        <w:rPr>
          <w:rFonts w:ascii="Calibri" w:hAnsi="Calibri" w:cs="Calibri"/>
          <w:sz w:val="26"/>
          <w:szCs w:val="26"/>
        </w:rPr>
        <w:lastRenderedPageBreak/>
        <w:t>BARIŞA DOĞRU </w:t>
      </w:r>
    </w:p>
    <w:p w14:paraId="428B74C1" w14:textId="77777777" w:rsidR="000B6E4A" w:rsidRPr="000B6E4A" w:rsidRDefault="000B6E4A" w:rsidP="000B6E4A">
      <w:pPr>
        <w:rPr>
          <w:rFonts w:ascii="Calibri" w:hAnsi="Calibri" w:cs="Calibri"/>
          <w:sz w:val="26"/>
          <w:szCs w:val="26"/>
        </w:rPr>
      </w:pPr>
      <w:r w:rsidRPr="000B6E4A">
        <w:rPr>
          <w:rFonts w:ascii="Calibri" w:hAnsi="Calibri" w:cs="Calibri"/>
          <w:sz w:val="26"/>
          <w:szCs w:val="26"/>
        </w:rPr>
        <w:t>İnsanız biz hakkımız var</w:t>
      </w:r>
      <w:r w:rsidRPr="000B6E4A">
        <w:rPr>
          <w:rFonts w:ascii="Calibri" w:hAnsi="Calibri" w:cs="Calibri"/>
          <w:sz w:val="26"/>
          <w:szCs w:val="26"/>
        </w:rPr>
        <w:br/>
        <w:t>Kavga dövüş neye yarar</w:t>
      </w:r>
      <w:r w:rsidRPr="000B6E4A">
        <w:rPr>
          <w:rFonts w:ascii="Calibri" w:hAnsi="Calibri" w:cs="Calibri"/>
          <w:sz w:val="26"/>
          <w:szCs w:val="26"/>
        </w:rPr>
        <w:br/>
        <w:t>Barışa çıkar tüm yollar</w:t>
      </w:r>
      <w:r w:rsidRPr="000B6E4A">
        <w:rPr>
          <w:rFonts w:ascii="Calibri" w:hAnsi="Calibri" w:cs="Calibri"/>
          <w:sz w:val="26"/>
          <w:szCs w:val="26"/>
        </w:rPr>
        <w:br/>
        <w:t>Gönüller yıkmadıkça. </w:t>
      </w:r>
    </w:p>
    <w:p w14:paraId="7B0AEC6C" w14:textId="77777777" w:rsidR="000B6E4A" w:rsidRPr="000B6E4A" w:rsidRDefault="000B6E4A" w:rsidP="000B6E4A">
      <w:pPr>
        <w:rPr>
          <w:rFonts w:ascii="Calibri" w:hAnsi="Calibri" w:cs="Calibri"/>
          <w:sz w:val="26"/>
          <w:szCs w:val="26"/>
        </w:rPr>
      </w:pPr>
      <w:r w:rsidRPr="000B6E4A">
        <w:rPr>
          <w:rFonts w:ascii="Calibri" w:hAnsi="Calibri" w:cs="Calibri"/>
          <w:sz w:val="26"/>
          <w:szCs w:val="26"/>
        </w:rPr>
        <w:t>Kalplerde sevgi olsun</w:t>
      </w:r>
      <w:r w:rsidRPr="000B6E4A">
        <w:rPr>
          <w:rFonts w:ascii="Calibri" w:hAnsi="Calibri" w:cs="Calibri"/>
          <w:sz w:val="26"/>
          <w:szCs w:val="26"/>
        </w:rPr>
        <w:br/>
        <w:t>Her yere huzur dolsun</w:t>
      </w:r>
      <w:r w:rsidRPr="000B6E4A">
        <w:rPr>
          <w:rFonts w:ascii="Calibri" w:hAnsi="Calibri" w:cs="Calibri"/>
          <w:sz w:val="26"/>
          <w:szCs w:val="26"/>
        </w:rPr>
        <w:br/>
        <w:t>İnsanlığa giden yolsun</w:t>
      </w:r>
      <w:r w:rsidRPr="000B6E4A">
        <w:rPr>
          <w:rFonts w:ascii="Calibri" w:hAnsi="Calibri" w:cs="Calibri"/>
          <w:sz w:val="26"/>
          <w:szCs w:val="26"/>
        </w:rPr>
        <w:br/>
      </w:r>
      <w:proofErr w:type="gramStart"/>
      <w:r w:rsidRPr="000B6E4A">
        <w:rPr>
          <w:rFonts w:ascii="Calibri" w:hAnsi="Calibri" w:cs="Calibri"/>
          <w:sz w:val="26"/>
          <w:szCs w:val="26"/>
        </w:rPr>
        <w:t>Kimsenin  kalbin</w:t>
      </w:r>
      <w:proofErr w:type="gramEnd"/>
      <w:r w:rsidRPr="000B6E4A">
        <w:rPr>
          <w:rFonts w:ascii="Calibri" w:hAnsi="Calibri" w:cs="Calibri"/>
          <w:sz w:val="26"/>
          <w:szCs w:val="26"/>
        </w:rPr>
        <w:t xml:space="preserve"> kırmadıkça.</w:t>
      </w:r>
    </w:p>
    <w:p w14:paraId="6D1CE30B" w14:textId="77777777" w:rsidR="000B6E4A" w:rsidRPr="000B6E4A" w:rsidRDefault="000B6E4A" w:rsidP="000B6E4A">
      <w:pPr>
        <w:rPr>
          <w:rFonts w:ascii="Calibri" w:hAnsi="Calibri" w:cs="Calibri"/>
          <w:sz w:val="26"/>
          <w:szCs w:val="26"/>
        </w:rPr>
      </w:pPr>
      <w:r w:rsidRPr="000B6E4A">
        <w:rPr>
          <w:rFonts w:ascii="Calibri" w:hAnsi="Calibri" w:cs="Calibri"/>
          <w:sz w:val="26"/>
          <w:szCs w:val="26"/>
        </w:rPr>
        <w:t> Gülsün hep bütün çocuklar</w:t>
      </w:r>
      <w:r w:rsidRPr="000B6E4A">
        <w:rPr>
          <w:rFonts w:ascii="Calibri" w:hAnsi="Calibri" w:cs="Calibri"/>
          <w:sz w:val="26"/>
          <w:szCs w:val="26"/>
        </w:rPr>
        <w:br/>
        <w:t>Neşe dolsun tüm sokaklar</w:t>
      </w:r>
      <w:r w:rsidRPr="000B6E4A">
        <w:rPr>
          <w:rFonts w:ascii="Calibri" w:hAnsi="Calibri" w:cs="Calibri"/>
          <w:sz w:val="26"/>
          <w:szCs w:val="26"/>
        </w:rPr>
        <w:br/>
      </w:r>
      <w:proofErr w:type="spellStart"/>
      <w:r w:rsidRPr="000B6E4A">
        <w:rPr>
          <w:rFonts w:ascii="Calibri" w:hAnsi="Calibri" w:cs="Calibri"/>
          <w:sz w:val="26"/>
          <w:szCs w:val="26"/>
        </w:rPr>
        <w:t>Savaş,yıkım</w:t>
      </w:r>
      <w:proofErr w:type="spellEnd"/>
      <w:r w:rsidRPr="000B6E4A">
        <w:rPr>
          <w:rFonts w:ascii="Calibri" w:hAnsi="Calibri" w:cs="Calibri"/>
          <w:sz w:val="26"/>
          <w:szCs w:val="26"/>
        </w:rPr>
        <w:t xml:space="preserve"> ,hepten zarar</w:t>
      </w:r>
      <w:r w:rsidRPr="000B6E4A">
        <w:rPr>
          <w:rFonts w:ascii="Calibri" w:hAnsi="Calibri" w:cs="Calibri"/>
          <w:sz w:val="26"/>
          <w:szCs w:val="26"/>
        </w:rPr>
        <w:br/>
        <w:t>İnsan hakkı olmadıkça.</w:t>
      </w:r>
    </w:p>
    <w:p w14:paraId="083F07EC" w14:textId="77777777" w:rsidR="000B6E4A" w:rsidRPr="000B6E4A" w:rsidRDefault="000B6E4A" w:rsidP="000B6E4A">
      <w:pPr>
        <w:rPr>
          <w:rFonts w:ascii="Calibri" w:hAnsi="Calibri" w:cs="Calibri"/>
          <w:sz w:val="26"/>
          <w:szCs w:val="26"/>
        </w:rPr>
      </w:pPr>
      <w:r w:rsidRPr="000B6E4A">
        <w:rPr>
          <w:rFonts w:ascii="Calibri" w:hAnsi="Calibri" w:cs="Calibri"/>
          <w:sz w:val="26"/>
          <w:szCs w:val="26"/>
        </w:rPr>
        <w:t> Arkadaşlar bir olalım</w:t>
      </w:r>
      <w:r w:rsidRPr="000B6E4A">
        <w:rPr>
          <w:rFonts w:ascii="Calibri" w:hAnsi="Calibri" w:cs="Calibri"/>
          <w:sz w:val="26"/>
          <w:szCs w:val="26"/>
        </w:rPr>
        <w:br/>
        <w:t>Her yere sevgi yayalım</w:t>
      </w:r>
      <w:r w:rsidRPr="000B6E4A">
        <w:rPr>
          <w:rFonts w:ascii="Calibri" w:hAnsi="Calibri" w:cs="Calibri"/>
          <w:sz w:val="26"/>
          <w:szCs w:val="26"/>
        </w:rPr>
        <w:br/>
        <w:t>Yaşanası bir Dünyayı</w:t>
      </w:r>
      <w:r w:rsidRPr="000B6E4A">
        <w:rPr>
          <w:rFonts w:ascii="Calibri" w:hAnsi="Calibri" w:cs="Calibri"/>
          <w:sz w:val="26"/>
          <w:szCs w:val="26"/>
        </w:rPr>
        <w:br/>
        <w:t>El ele beraber kuralım.</w:t>
      </w:r>
    </w:p>
    <w:p w14:paraId="751FA400" w14:textId="77777777" w:rsidR="000B6E4A" w:rsidRPr="000B6E4A" w:rsidRDefault="000B6E4A" w:rsidP="000B6E4A">
      <w:pPr>
        <w:rPr>
          <w:b/>
          <w:bCs/>
          <w:color w:val="FF0000"/>
          <w:sz w:val="40"/>
          <w:szCs w:val="40"/>
        </w:rPr>
      </w:pPr>
      <w:r w:rsidRPr="000B6E4A">
        <w:rPr>
          <w:rFonts w:ascii="Calibri" w:hAnsi="Calibri" w:cs="Calibri"/>
          <w:sz w:val="26"/>
          <w:szCs w:val="26"/>
        </w:rPr>
        <w:t> Ahmet Edip SERENCAM</w:t>
      </w:r>
    </w:p>
    <w:p w14:paraId="27D92953" w14:textId="497250F3" w:rsidR="00CA2960" w:rsidRDefault="00ED3D9E" w:rsidP="000B6E4A">
      <w:pPr>
        <w:rPr>
          <w:b/>
          <w:bCs/>
          <w:color w:val="FF0000"/>
          <w:sz w:val="40"/>
          <w:szCs w:val="40"/>
        </w:rPr>
      </w:pPr>
      <w:r w:rsidRPr="00ED3D9E">
        <w:rPr>
          <w:b/>
          <w:bCs/>
          <w:color w:val="FF0000"/>
          <w:sz w:val="40"/>
          <w:szCs w:val="40"/>
        </w:rPr>
        <w:drawing>
          <wp:anchor distT="0" distB="0" distL="114300" distR="114300" simplePos="0" relativeHeight="251663360" behindDoc="0" locked="0" layoutInCell="1" allowOverlap="1" wp14:anchorId="6E38528A" wp14:editId="51E26675">
            <wp:simplePos x="0" y="0"/>
            <wp:positionH relativeFrom="column">
              <wp:posOffset>365125</wp:posOffset>
            </wp:positionH>
            <wp:positionV relativeFrom="page">
              <wp:posOffset>5814060</wp:posOffset>
            </wp:positionV>
            <wp:extent cx="4839335" cy="3203575"/>
            <wp:effectExtent l="0" t="0" r="0" b="0"/>
            <wp:wrapSquare wrapText="bothSides"/>
            <wp:docPr id="1384040538" name="Resim 9" descr="İnsan Hakları Günü Kutlama Programı ve Belgeleri | Sosyal Bilgiler -  Sosyalciniz - Zeki 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an Hakları Günü Kutlama Programı ve Belgeleri | Sosyal Bilgiler -  Sosyalciniz - Zeki DOĞ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3203575"/>
                    </a:xfrm>
                    <a:prstGeom prst="rect">
                      <a:avLst/>
                    </a:prstGeom>
                    <a:noFill/>
                    <a:ln>
                      <a:noFill/>
                    </a:ln>
                  </pic:spPr>
                </pic:pic>
              </a:graphicData>
            </a:graphic>
          </wp:anchor>
        </w:drawing>
      </w:r>
    </w:p>
    <w:p w14:paraId="7C17E867" w14:textId="01D0FC79" w:rsidR="000B6E4A" w:rsidRDefault="000B6E4A" w:rsidP="000B6E4A">
      <w:pPr>
        <w:rPr>
          <w:b/>
          <w:bCs/>
          <w:color w:val="FF0000"/>
          <w:sz w:val="40"/>
          <w:szCs w:val="40"/>
        </w:rPr>
      </w:pPr>
    </w:p>
    <w:p w14:paraId="59DDA20F" w14:textId="77777777" w:rsidR="000B6E4A" w:rsidRDefault="000B6E4A" w:rsidP="000B6E4A">
      <w:pPr>
        <w:rPr>
          <w:b/>
          <w:bCs/>
          <w:color w:val="FF0000"/>
          <w:sz w:val="40"/>
          <w:szCs w:val="40"/>
        </w:rPr>
      </w:pPr>
    </w:p>
    <w:p w14:paraId="78898230" w14:textId="77777777" w:rsidR="00587082" w:rsidRDefault="00587082" w:rsidP="000B6E4A">
      <w:pPr>
        <w:rPr>
          <w:b/>
          <w:bCs/>
          <w:color w:val="FF0000"/>
          <w:sz w:val="40"/>
          <w:szCs w:val="40"/>
        </w:rPr>
      </w:pPr>
    </w:p>
    <w:p w14:paraId="18B7D8A2" w14:textId="77777777" w:rsidR="00587082" w:rsidRDefault="00587082" w:rsidP="000B6E4A">
      <w:pPr>
        <w:rPr>
          <w:b/>
          <w:bCs/>
          <w:color w:val="FF0000"/>
          <w:sz w:val="40"/>
          <w:szCs w:val="40"/>
        </w:rPr>
      </w:pPr>
    </w:p>
    <w:p w14:paraId="42C4CC09" w14:textId="77777777" w:rsidR="00587082" w:rsidRDefault="00587082" w:rsidP="000B6E4A">
      <w:pPr>
        <w:rPr>
          <w:b/>
          <w:bCs/>
          <w:color w:val="FF0000"/>
          <w:sz w:val="40"/>
          <w:szCs w:val="40"/>
        </w:rPr>
      </w:pPr>
    </w:p>
    <w:p w14:paraId="77A3830E" w14:textId="77777777" w:rsidR="00587082" w:rsidRDefault="00587082" w:rsidP="000B6E4A">
      <w:pPr>
        <w:rPr>
          <w:b/>
          <w:bCs/>
          <w:color w:val="FF0000"/>
          <w:sz w:val="40"/>
          <w:szCs w:val="40"/>
        </w:rPr>
      </w:pPr>
    </w:p>
    <w:p w14:paraId="0ED09653" w14:textId="77777777" w:rsidR="00587082" w:rsidRDefault="00587082" w:rsidP="000B6E4A">
      <w:pPr>
        <w:rPr>
          <w:b/>
          <w:bCs/>
          <w:color w:val="FF0000"/>
          <w:sz w:val="40"/>
          <w:szCs w:val="40"/>
        </w:rPr>
      </w:pPr>
    </w:p>
    <w:p w14:paraId="38B49265" w14:textId="77777777" w:rsidR="00587082" w:rsidRDefault="00587082" w:rsidP="000B6E4A">
      <w:pPr>
        <w:rPr>
          <w:b/>
          <w:bCs/>
          <w:color w:val="FF0000"/>
          <w:sz w:val="40"/>
          <w:szCs w:val="40"/>
        </w:rPr>
      </w:pPr>
    </w:p>
    <w:p w14:paraId="5D67368B" w14:textId="77777777" w:rsidR="00587082" w:rsidRDefault="00587082" w:rsidP="000B6E4A">
      <w:pPr>
        <w:rPr>
          <w:b/>
          <w:bCs/>
          <w:color w:val="FF0000"/>
          <w:sz w:val="40"/>
          <w:szCs w:val="40"/>
        </w:rPr>
      </w:pPr>
    </w:p>
    <w:p w14:paraId="4DC8B19A" w14:textId="77777777" w:rsidR="00587082" w:rsidRDefault="00587082" w:rsidP="000B6E4A">
      <w:pPr>
        <w:rPr>
          <w:b/>
          <w:bCs/>
          <w:color w:val="FF0000"/>
          <w:sz w:val="40"/>
          <w:szCs w:val="40"/>
        </w:rPr>
      </w:pPr>
    </w:p>
    <w:p w14:paraId="567049D8" w14:textId="4FA1D39C" w:rsidR="00587082" w:rsidRPr="00587082" w:rsidRDefault="00587082" w:rsidP="00587082">
      <w:pPr>
        <w:rPr>
          <w:rFonts w:ascii="Calibri" w:hAnsi="Calibri" w:cs="Calibri"/>
          <w:sz w:val="26"/>
          <w:szCs w:val="26"/>
        </w:rPr>
      </w:pPr>
      <w:r w:rsidRPr="00587082">
        <w:rPr>
          <w:rFonts w:ascii="Calibri" w:hAnsi="Calibri" w:cs="Calibri"/>
          <w:sz w:val="26"/>
          <w:szCs w:val="26"/>
        </w:rPr>
        <w:t>İNSAN HAKLARI</w:t>
      </w:r>
    </w:p>
    <w:p w14:paraId="2CCDCA7F" w14:textId="77777777" w:rsidR="00587082" w:rsidRPr="00587082" w:rsidRDefault="00587082" w:rsidP="00587082">
      <w:pPr>
        <w:rPr>
          <w:rFonts w:ascii="Calibri" w:hAnsi="Calibri" w:cs="Calibri"/>
          <w:sz w:val="26"/>
          <w:szCs w:val="26"/>
        </w:rPr>
      </w:pPr>
      <w:r w:rsidRPr="00587082">
        <w:rPr>
          <w:rFonts w:ascii="Calibri" w:hAnsi="Calibri" w:cs="Calibri"/>
          <w:sz w:val="26"/>
          <w:szCs w:val="26"/>
        </w:rPr>
        <w:t xml:space="preserve">İnsanlar vardır, renk </w:t>
      </w:r>
      <w:proofErr w:type="spellStart"/>
      <w:r w:rsidRPr="00587082">
        <w:rPr>
          <w:rFonts w:ascii="Calibri" w:hAnsi="Calibri" w:cs="Calibri"/>
          <w:sz w:val="26"/>
          <w:szCs w:val="26"/>
        </w:rPr>
        <w:t>renk</w:t>
      </w:r>
      <w:proofErr w:type="spellEnd"/>
      <w:r w:rsidRPr="00587082">
        <w:rPr>
          <w:rFonts w:ascii="Calibri" w:hAnsi="Calibri" w:cs="Calibri"/>
          <w:sz w:val="26"/>
          <w:szCs w:val="26"/>
        </w:rPr>
        <w:t>, çeşit çeşit,</w:t>
      </w:r>
      <w:r w:rsidRPr="00587082">
        <w:rPr>
          <w:rFonts w:ascii="Calibri" w:hAnsi="Calibri" w:cs="Calibri"/>
          <w:sz w:val="26"/>
          <w:szCs w:val="26"/>
        </w:rPr>
        <w:br/>
        <w:t>Olamaz biri diğerine köle.</w:t>
      </w:r>
      <w:r w:rsidRPr="00587082">
        <w:rPr>
          <w:rFonts w:ascii="Calibri" w:hAnsi="Calibri" w:cs="Calibri"/>
          <w:sz w:val="26"/>
          <w:szCs w:val="26"/>
        </w:rPr>
        <w:br/>
        <w:t>Denktir yasada kara, beyaz ile,</w:t>
      </w:r>
      <w:r w:rsidRPr="00587082">
        <w:rPr>
          <w:rFonts w:ascii="Calibri" w:hAnsi="Calibri" w:cs="Calibri"/>
          <w:sz w:val="26"/>
          <w:szCs w:val="26"/>
        </w:rPr>
        <w:br/>
        <w:t>Hepsi de doğar birbirine eşit.</w:t>
      </w:r>
    </w:p>
    <w:p w14:paraId="6DDE3A9B" w14:textId="77777777" w:rsidR="00587082" w:rsidRPr="00587082" w:rsidRDefault="00587082" w:rsidP="00587082">
      <w:pPr>
        <w:rPr>
          <w:rFonts w:ascii="Calibri" w:hAnsi="Calibri" w:cs="Calibri"/>
          <w:sz w:val="26"/>
          <w:szCs w:val="26"/>
        </w:rPr>
      </w:pPr>
      <w:r w:rsidRPr="00587082">
        <w:rPr>
          <w:rFonts w:ascii="Calibri" w:hAnsi="Calibri" w:cs="Calibri"/>
          <w:sz w:val="26"/>
          <w:szCs w:val="26"/>
        </w:rPr>
        <w:t>Uygulanıyorsa, baskı, işkence,</w:t>
      </w:r>
      <w:r w:rsidRPr="00587082">
        <w:rPr>
          <w:rFonts w:ascii="Calibri" w:hAnsi="Calibri" w:cs="Calibri"/>
          <w:sz w:val="26"/>
          <w:szCs w:val="26"/>
        </w:rPr>
        <w:br/>
        <w:t>Çoluk çocuğa, erkeğe, kadına.</w:t>
      </w:r>
      <w:r w:rsidRPr="00587082">
        <w:rPr>
          <w:rFonts w:ascii="Calibri" w:hAnsi="Calibri" w:cs="Calibri"/>
          <w:sz w:val="26"/>
          <w:szCs w:val="26"/>
        </w:rPr>
        <w:br/>
        <w:t>Denemez demokrasi bunun adına,</w:t>
      </w:r>
      <w:r w:rsidRPr="00587082">
        <w:rPr>
          <w:rFonts w:ascii="Calibri" w:hAnsi="Calibri" w:cs="Calibri"/>
          <w:sz w:val="26"/>
          <w:szCs w:val="26"/>
        </w:rPr>
        <w:br/>
        <w:t>Onurlu bir davranış bu mu sence?</w:t>
      </w:r>
    </w:p>
    <w:p w14:paraId="017B4FA9" w14:textId="77777777" w:rsidR="00587082" w:rsidRPr="00587082" w:rsidRDefault="00587082" w:rsidP="00587082">
      <w:pPr>
        <w:rPr>
          <w:rFonts w:ascii="Calibri" w:hAnsi="Calibri" w:cs="Calibri"/>
          <w:sz w:val="26"/>
          <w:szCs w:val="26"/>
        </w:rPr>
      </w:pPr>
      <w:r w:rsidRPr="00587082">
        <w:rPr>
          <w:rFonts w:ascii="Calibri" w:hAnsi="Calibri" w:cs="Calibri"/>
          <w:sz w:val="26"/>
          <w:szCs w:val="26"/>
        </w:rPr>
        <w:t>İnsan gönlünce çalışır, didinir,</w:t>
      </w:r>
      <w:r w:rsidRPr="00587082">
        <w:rPr>
          <w:rFonts w:ascii="Calibri" w:hAnsi="Calibri" w:cs="Calibri"/>
          <w:sz w:val="26"/>
          <w:szCs w:val="26"/>
        </w:rPr>
        <w:br/>
        <w:t>Kimse bu hakkı edemez ret</w:t>
      </w:r>
      <w:r w:rsidRPr="00587082">
        <w:rPr>
          <w:rFonts w:ascii="Calibri" w:hAnsi="Calibri" w:cs="Calibri"/>
          <w:sz w:val="26"/>
          <w:szCs w:val="26"/>
        </w:rPr>
        <w:br/>
        <w:t>Yaptığı eşit ise, eşit ücret,</w:t>
      </w:r>
      <w:r w:rsidRPr="00587082">
        <w:rPr>
          <w:rFonts w:ascii="Calibri" w:hAnsi="Calibri" w:cs="Calibri"/>
          <w:sz w:val="26"/>
          <w:szCs w:val="26"/>
        </w:rPr>
        <w:br/>
        <w:t>Alıp kendisine mal mülk edinir.</w:t>
      </w:r>
    </w:p>
    <w:p w14:paraId="72ABC9E7" w14:textId="4EBAC136" w:rsidR="00587082" w:rsidRPr="00587082" w:rsidRDefault="00587082" w:rsidP="00587082">
      <w:pPr>
        <w:rPr>
          <w:rFonts w:ascii="Calibri" w:hAnsi="Calibri" w:cs="Calibri"/>
          <w:b/>
          <w:bCs/>
          <w:sz w:val="26"/>
          <w:szCs w:val="26"/>
        </w:rPr>
      </w:pPr>
      <w:r w:rsidRPr="00587082">
        <w:rPr>
          <w:rFonts w:ascii="Calibri" w:hAnsi="Calibri" w:cs="Calibri"/>
          <w:sz w:val="26"/>
          <w:szCs w:val="26"/>
        </w:rPr>
        <w:t>İnsanlara denemez hemen suçlu,</w:t>
      </w:r>
      <w:r w:rsidRPr="00587082">
        <w:rPr>
          <w:rFonts w:ascii="Calibri" w:hAnsi="Calibri" w:cs="Calibri"/>
          <w:sz w:val="26"/>
          <w:szCs w:val="26"/>
        </w:rPr>
        <w:br/>
        <w:t>Soruşturmadan verilemez karar.</w:t>
      </w:r>
      <w:r w:rsidRPr="00587082">
        <w:rPr>
          <w:rFonts w:ascii="Calibri" w:hAnsi="Calibri" w:cs="Calibri"/>
          <w:sz w:val="26"/>
          <w:szCs w:val="26"/>
        </w:rPr>
        <w:br/>
        <w:t>İnsan, hakkını mahkemede arar,</w:t>
      </w:r>
      <w:r w:rsidRPr="00587082">
        <w:rPr>
          <w:rFonts w:ascii="Calibri" w:hAnsi="Calibri" w:cs="Calibri"/>
          <w:sz w:val="26"/>
          <w:szCs w:val="26"/>
        </w:rPr>
        <w:br/>
        <w:t>Olsa bile hem haklı hem de güçlü.</w:t>
      </w:r>
      <w:r w:rsidRPr="00587082">
        <w:rPr>
          <w:rFonts w:ascii="Calibri" w:hAnsi="Calibri" w:cs="Calibri"/>
          <w:sz w:val="26"/>
          <w:szCs w:val="26"/>
        </w:rPr>
        <w:br/>
      </w:r>
      <w:r w:rsidRPr="00587082">
        <w:rPr>
          <w:rFonts w:ascii="Calibri" w:hAnsi="Calibri" w:cs="Calibri"/>
          <w:b/>
          <w:bCs/>
          <w:sz w:val="26"/>
          <w:szCs w:val="26"/>
        </w:rPr>
        <w:t>Kazım Saymalı</w:t>
      </w:r>
    </w:p>
    <w:p w14:paraId="3D8BB12A" w14:textId="6D930563" w:rsidR="000B6E4A" w:rsidRPr="0009642D" w:rsidRDefault="00C46F15" w:rsidP="000B6E4A">
      <w:pPr>
        <w:rPr>
          <w:b/>
          <w:bCs/>
          <w:color w:val="FF0000"/>
          <w:sz w:val="40"/>
          <w:szCs w:val="40"/>
        </w:rPr>
      </w:pPr>
      <w:r w:rsidRPr="00C46F15">
        <w:rPr>
          <w:b/>
          <w:bCs/>
          <w:color w:val="FF0000"/>
          <w:sz w:val="40"/>
          <w:szCs w:val="40"/>
        </w:rPr>
        <w:drawing>
          <wp:anchor distT="0" distB="0" distL="114300" distR="114300" simplePos="0" relativeHeight="251664384" behindDoc="0" locked="0" layoutInCell="1" allowOverlap="1" wp14:anchorId="0DBF4222" wp14:editId="4DB5FC4B">
            <wp:simplePos x="0" y="0"/>
            <wp:positionH relativeFrom="column">
              <wp:posOffset>967105</wp:posOffset>
            </wp:positionH>
            <wp:positionV relativeFrom="page">
              <wp:posOffset>6096000</wp:posOffset>
            </wp:positionV>
            <wp:extent cx="3611880" cy="3611880"/>
            <wp:effectExtent l="0" t="0" r="7620" b="7620"/>
            <wp:wrapSquare wrapText="bothSides"/>
            <wp:docPr id="286127265" name="Resim 10" descr="İnsan Hakları H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an Hakları Haftas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anchor>
        </w:drawing>
      </w:r>
    </w:p>
    <w:sectPr w:rsidR="000B6E4A" w:rsidRPr="0009642D" w:rsidSect="008D3F94">
      <w:pgSz w:w="11906" w:h="16838"/>
      <w:pgMar w:top="1417" w:right="1417" w:bottom="1417" w:left="1417" w:header="708" w:footer="708" w:gutter="0"/>
      <w:pgBorders w:offsetFrom="page">
        <w:top w:val="thinThickThinSmallGap" w:sz="24" w:space="24" w:color="FF33CC"/>
        <w:left w:val="thinThickThinSmallGap" w:sz="24" w:space="24" w:color="FF33CC"/>
        <w:bottom w:val="thinThickThinSmallGap" w:sz="24" w:space="24" w:color="FF33CC"/>
        <w:right w:val="thinThickThinSmallGap" w:sz="24" w:space="24" w:color="FF33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Abadi">
    <w:charset w:val="00"/>
    <w:family w:val="swiss"/>
    <w:pitch w:val="variable"/>
    <w:sig w:usb0="8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4B4"/>
    <w:rsid w:val="00007EFF"/>
    <w:rsid w:val="00052A52"/>
    <w:rsid w:val="0009642D"/>
    <w:rsid w:val="000B248F"/>
    <w:rsid w:val="000B6E4A"/>
    <w:rsid w:val="001217D5"/>
    <w:rsid w:val="00135872"/>
    <w:rsid w:val="00136FE5"/>
    <w:rsid w:val="001A6BB4"/>
    <w:rsid w:val="001E44D6"/>
    <w:rsid w:val="00230484"/>
    <w:rsid w:val="002A6893"/>
    <w:rsid w:val="00337856"/>
    <w:rsid w:val="00340D17"/>
    <w:rsid w:val="003A4AC5"/>
    <w:rsid w:val="003D1908"/>
    <w:rsid w:val="00463BE4"/>
    <w:rsid w:val="00466743"/>
    <w:rsid w:val="004D207B"/>
    <w:rsid w:val="005149E2"/>
    <w:rsid w:val="005708CF"/>
    <w:rsid w:val="00572514"/>
    <w:rsid w:val="00577244"/>
    <w:rsid w:val="00587082"/>
    <w:rsid w:val="00637CAB"/>
    <w:rsid w:val="00642FBD"/>
    <w:rsid w:val="006B2CC2"/>
    <w:rsid w:val="00734CD8"/>
    <w:rsid w:val="007B4332"/>
    <w:rsid w:val="007D6D73"/>
    <w:rsid w:val="007E65F8"/>
    <w:rsid w:val="00803D04"/>
    <w:rsid w:val="0082323F"/>
    <w:rsid w:val="00834F8A"/>
    <w:rsid w:val="008B3B2A"/>
    <w:rsid w:val="008D3F94"/>
    <w:rsid w:val="008D495F"/>
    <w:rsid w:val="00933EAC"/>
    <w:rsid w:val="00975E9B"/>
    <w:rsid w:val="009A711A"/>
    <w:rsid w:val="00A16AF2"/>
    <w:rsid w:val="00A45F04"/>
    <w:rsid w:val="00A6627B"/>
    <w:rsid w:val="00AC14B4"/>
    <w:rsid w:val="00B21D05"/>
    <w:rsid w:val="00B416FF"/>
    <w:rsid w:val="00BC2349"/>
    <w:rsid w:val="00BD62C0"/>
    <w:rsid w:val="00C46F15"/>
    <w:rsid w:val="00C83138"/>
    <w:rsid w:val="00CA2960"/>
    <w:rsid w:val="00D81F4C"/>
    <w:rsid w:val="00DA7DAE"/>
    <w:rsid w:val="00ED3D9E"/>
    <w:rsid w:val="00F10A17"/>
    <w:rsid w:val="00F461A5"/>
    <w:rsid w:val="00F56F64"/>
    <w:rsid w:val="00F632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48175F"/>
  <w15:chartTrackingRefBased/>
  <w15:docId w15:val="{EEA5B466-67D1-4988-B4BA-AAC11035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6FF"/>
    <w:rPr>
      <w:kern w:val="0"/>
      <w14:ligatures w14:val="none"/>
    </w:rPr>
  </w:style>
  <w:style w:type="paragraph" w:styleId="Balk1">
    <w:name w:val="heading 1"/>
    <w:basedOn w:val="Normal"/>
    <w:next w:val="Normal"/>
    <w:link w:val="Balk1Char"/>
    <w:uiPriority w:val="9"/>
    <w:qFormat/>
    <w:rsid w:val="00B416F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alk2">
    <w:name w:val="heading 2"/>
    <w:basedOn w:val="Normal"/>
    <w:next w:val="Normal"/>
    <w:link w:val="Balk2Char"/>
    <w:uiPriority w:val="9"/>
    <w:semiHidden/>
    <w:unhideWhenUsed/>
    <w:qFormat/>
    <w:rsid w:val="00B416F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alk3">
    <w:name w:val="heading 3"/>
    <w:basedOn w:val="Normal"/>
    <w:next w:val="Normal"/>
    <w:link w:val="Balk3Char"/>
    <w:uiPriority w:val="9"/>
    <w:semiHidden/>
    <w:unhideWhenUsed/>
    <w:qFormat/>
    <w:rsid w:val="00B416F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B416FF"/>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Balk5">
    <w:name w:val="heading 5"/>
    <w:basedOn w:val="Normal"/>
    <w:next w:val="Normal"/>
    <w:link w:val="Balk5Char"/>
    <w:uiPriority w:val="9"/>
    <w:semiHidden/>
    <w:unhideWhenUsed/>
    <w:qFormat/>
    <w:rsid w:val="00B416FF"/>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Balk6">
    <w:name w:val="heading 6"/>
    <w:basedOn w:val="Normal"/>
    <w:next w:val="Normal"/>
    <w:link w:val="Balk6Char"/>
    <w:uiPriority w:val="9"/>
    <w:semiHidden/>
    <w:unhideWhenUsed/>
    <w:qFormat/>
    <w:rsid w:val="00B416F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B416FF"/>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B416FF"/>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B416FF"/>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416F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416F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416F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416F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416F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416F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416F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416F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416FF"/>
    <w:rPr>
      <w:rFonts w:eastAsiaTheme="majorEastAsia" w:cstheme="majorBidi"/>
      <w:color w:val="272727" w:themeColor="text1" w:themeTint="D8"/>
    </w:rPr>
  </w:style>
  <w:style w:type="paragraph" w:styleId="KonuBal">
    <w:name w:val="Title"/>
    <w:basedOn w:val="Normal"/>
    <w:next w:val="Normal"/>
    <w:link w:val="KonuBalChar"/>
    <w:uiPriority w:val="10"/>
    <w:qFormat/>
    <w:rsid w:val="00B416F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B416F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416F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B416FF"/>
    <w:rPr>
      <w:rFonts w:eastAsiaTheme="majorEastAsia" w:cstheme="majorBidi"/>
      <w:color w:val="595959" w:themeColor="text1" w:themeTint="A6"/>
      <w:spacing w:val="15"/>
      <w:sz w:val="28"/>
      <w:szCs w:val="28"/>
    </w:rPr>
  </w:style>
  <w:style w:type="character" w:styleId="Gl">
    <w:name w:val="Strong"/>
    <w:basedOn w:val="VarsaylanParagrafYazTipi"/>
    <w:uiPriority w:val="22"/>
    <w:qFormat/>
    <w:rsid w:val="00B416FF"/>
    <w:rPr>
      <w:b/>
      <w:bCs/>
    </w:rPr>
  </w:style>
  <w:style w:type="paragraph" w:styleId="AralkYok">
    <w:name w:val="No Spacing"/>
    <w:uiPriority w:val="1"/>
    <w:qFormat/>
    <w:rsid w:val="00B416FF"/>
    <w:pPr>
      <w:spacing w:after="0" w:line="240" w:lineRule="auto"/>
    </w:pPr>
    <w:rPr>
      <w:kern w:val="0"/>
      <w14:ligatures w14:val="none"/>
    </w:rPr>
  </w:style>
  <w:style w:type="paragraph" w:styleId="ListeParagraf">
    <w:name w:val="List Paragraph"/>
    <w:basedOn w:val="Normal"/>
    <w:uiPriority w:val="34"/>
    <w:qFormat/>
    <w:rsid w:val="00B416FF"/>
    <w:pPr>
      <w:ind w:left="720"/>
      <w:contextualSpacing/>
    </w:pPr>
    <w:rPr>
      <w:kern w:val="2"/>
      <w14:ligatures w14:val="standardContextual"/>
    </w:rPr>
  </w:style>
  <w:style w:type="paragraph" w:styleId="Alnt">
    <w:name w:val="Quote"/>
    <w:basedOn w:val="Normal"/>
    <w:next w:val="Normal"/>
    <w:link w:val="AlntChar"/>
    <w:uiPriority w:val="29"/>
    <w:qFormat/>
    <w:rsid w:val="00B416FF"/>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B416FF"/>
    <w:rPr>
      <w:i/>
      <w:iCs/>
      <w:color w:val="404040" w:themeColor="text1" w:themeTint="BF"/>
    </w:rPr>
  </w:style>
  <w:style w:type="paragraph" w:styleId="GlAlnt">
    <w:name w:val="Intense Quote"/>
    <w:basedOn w:val="Normal"/>
    <w:next w:val="Normal"/>
    <w:link w:val="GlAlntChar"/>
    <w:uiPriority w:val="30"/>
    <w:qFormat/>
    <w:rsid w:val="00B41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GlAlntChar">
    <w:name w:val="Güçlü Alıntı Char"/>
    <w:basedOn w:val="VarsaylanParagrafYazTipi"/>
    <w:link w:val="GlAlnt"/>
    <w:uiPriority w:val="30"/>
    <w:rsid w:val="00B416FF"/>
    <w:rPr>
      <w:i/>
      <w:iCs/>
      <w:color w:val="0F4761" w:themeColor="accent1" w:themeShade="BF"/>
    </w:rPr>
  </w:style>
  <w:style w:type="character" w:styleId="GlVurgulama">
    <w:name w:val="Intense Emphasis"/>
    <w:basedOn w:val="VarsaylanParagrafYazTipi"/>
    <w:uiPriority w:val="21"/>
    <w:qFormat/>
    <w:rsid w:val="00B416FF"/>
    <w:rPr>
      <w:i/>
      <w:iCs/>
      <w:color w:val="0F4761" w:themeColor="accent1" w:themeShade="BF"/>
    </w:rPr>
  </w:style>
  <w:style w:type="character" w:styleId="GlBavuru">
    <w:name w:val="Intense Reference"/>
    <w:basedOn w:val="VarsaylanParagrafYazTipi"/>
    <w:uiPriority w:val="32"/>
    <w:qFormat/>
    <w:rsid w:val="00B416FF"/>
    <w:rPr>
      <w:b/>
      <w:bCs/>
      <w:smallCaps/>
      <w:color w:val="0F4761" w:themeColor="accent1" w:themeShade="BF"/>
      <w:spacing w:val="5"/>
    </w:rPr>
  </w:style>
  <w:style w:type="character" w:styleId="Kpr">
    <w:name w:val="Hyperlink"/>
    <w:basedOn w:val="VarsaylanParagrafYazTipi"/>
    <w:uiPriority w:val="99"/>
    <w:unhideWhenUsed/>
    <w:rsid w:val="00803D04"/>
    <w:rPr>
      <w:color w:val="467886" w:themeColor="hyperlink"/>
      <w:u w:val="single"/>
    </w:rPr>
  </w:style>
  <w:style w:type="character" w:styleId="zmlenmeyenBahsetme">
    <w:name w:val="Unresolved Mention"/>
    <w:basedOn w:val="VarsaylanParagrafYazTipi"/>
    <w:uiPriority w:val="99"/>
    <w:semiHidden/>
    <w:unhideWhenUsed/>
    <w:rsid w:val="00803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490013">
      <w:bodyDiv w:val="1"/>
      <w:marLeft w:val="0"/>
      <w:marRight w:val="0"/>
      <w:marTop w:val="0"/>
      <w:marBottom w:val="0"/>
      <w:divBdr>
        <w:top w:val="none" w:sz="0" w:space="0" w:color="auto"/>
        <w:left w:val="none" w:sz="0" w:space="0" w:color="auto"/>
        <w:bottom w:val="none" w:sz="0" w:space="0" w:color="auto"/>
        <w:right w:val="none" w:sz="0" w:space="0" w:color="auto"/>
      </w:divBdr>
    </w:div>
    <w:div w:id="455174831">
      <w:bodyDiv w:val="1"/>
      <w:marLeft w:val="0"/>
      <w:marRight w:val="0"/>
      <w:marTop w:val="0"/>
      <w:marBottom w:val="0"/>
      <w:divBdr>
        <w:top w:val="none" w:sz="0" w:space="0" w:color="auto"/>
        <w:left w:val="none" w:sz="0" w:space="0" w:color="auto"/>
        <w:bottom w:val="none" w:sz="0" w:space="0" w:color="auto"/>
        <w:right w:val="none" w:sz="0" w:space="0" w:color="auto"/>
      </w:divBdr>
    </w:div>
    <w:div w:id="507713852">
      <w:bodyDiv w:val="1"/>
      <w:marLeft w:val="0"/>
      <w:marRight w:val="0"/>
      <w:marTop w:val="0"/>
      <w:marBottom w:val="0"/>
      <w:divBdr>
        <w:top w:val="none" w:sz="0" w:space="0" w:color="auto"/>
        <w:left w:val="none" w:sz="0" w:space="0" w:color="auto"/>
        <w:bottom w:val="none" w:sz="0" w:space="0" w:color="auto"/>
        <w:right w:val="none" w:sz="0" w:space="0" w:color="auto"/>
      </w:divBdr>
    </w:div>
    <w:div w:id="1225990717">
      <w:bodyDiv w:val="1"/>
      <w:marLeft w:val="0"/>
      <w:marRight w:val="0"/>
      <w:marTop w:val="0"/>
      <w:marBottom w:val="0"/>
      <w:divBdr>
        <w:top w:val="none" w:sz="0" w:space="0" w:color="auto"/>
        <w:left w:val="none" w:sz="0" w:space="0" w:color="auto"/>
        <w:bottom w:val="none" w:sz="0" w:space="0" w:color="auto"/>
        <w:right w:val="none" w:sz="0" w:space="0" w:color="auto"/>
      </w:divBdr>
    </w:div>
    <w:div w:id="211701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mustafakabul.com/?pnum=433&amp;pt=BGH%20%C4%B0nsan%20Haklar%C4%B1%20Haftas%C4%B1"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13</Pages>
  <Words>2407</Words>
  <Characters>13725</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42</cp:revision>
  <dcterms:created xsi:type="dcterms:W3CDTF">2024-11-08T08:20:00Z</dcterms:created>
  <dcterms:modified xsi:type="dcterms:W3CDTF">2024-11-08T11:07:00Z</dcterms:modified>
</cp:coreProperties>
</file>