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B4A22A" w:rsidR="0032574B" w:rsidRPr="00D16678" w:rsidRDefault="008458DE" w:rsidP="0032574B">
            <w:pPr>
              <w:ind w:right="-284"/>
              <w:jc w:val="center"/>
              <w:rPr>
                <w:rFonts w:ascii="Calibri" w:hAnsi="Calibri" w:cs="Calibri"/>
              </w:rPr>
            </w:pPr>
            <w:r w:rsidRPr="00F1436E">
              <w:rPr>
                <w:b/>
                <w:color w:val="00B050"/>
              </w:rPr>
              <w:t>MİLLİ MÜCADELE VE ATATÜRK</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2AB79584" w:rsidR="0032574B" w:rsidRPr="00102DDB" w:rsidRDefault="00DB39E3" w:rsidP="00172DCE">
            <w:pPr>
              <w:ind w:right="-284"/>
              <w:jc w:val="center"/>
              <w:rPr>
                <w:rFonts w:ascii="Calibri" w:hAnsi="Calibri" w:cs="Calibri"/>
                <w:b/>
                <w:bCs/>
                <w:color w:val="FF3300"/>
              </w:rPr>
            </w:pPr>
            <w:r w:rsidRPr="00CB15FA">
              <w:rPr>
                <w:b/>
                <w:color w:val="7030A0"/>
                <w:sz w:val="20"/>
                <w:szCs w:val="20"/>
              </w:rPr>
              <w:t>YÜZBAŞI İSMAİL HAKKI BEY KARANLIK LİMANIN MARTISI</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5FBDBD77" w:rsidR="0032574B" w:rsidRPr="00AC0050" w:rsidRDefault="00CB15FA" w:rsidP="0032574B">
            <w:pPr>
              <w:ind w:right="-284"/>
              <w:jc w:val="center"/>
              <w:rPr>
                <w:rFonts w:ascii="Calibri" w:hAnsi="Calibri" w:cs="Calibri"/>
                <w:color w:val="FF00FF"/>
              </w:rPr>
            </w:pPr>
            <w:r w:rsidRPr="00AC0050">
              <w:rPr>
                <w:b/>
                <w:bCs/>
                <w:color w:val="FF00FF"/>
              </w:rPr>
              <w:t>07</w:t>
            </w:r>
            <w:r w:rsidR="00AC0050" w:rsidRPr="00AC0050">
              <w:rPr>
                <w:b/>
                <w:bCs/>
                <w:color w:val="FF00FF"/>
              </w:rPr>
              <w:t>/11-</w:t>
            </w:r>
            <w:r w:rsidR="00DF1083" w:rsidRPr="00AC0050">
              <w:rPr>
                <w:b/>
                <w:bCs/>
                <w:color w:val="FF00FF"/>
              </w:rPr>
              <w:t>10-</w:t>
            </w:r>
            <w:r w:rsidR="00364C9E" w:rsidRPr="00AC0050">
              <w:rPr>
                <w:b/>
                <w:bCs/>
                <w:color w:val="FF00FF"/>
              </w:rPr>
              <w:t>2024</w:t>
            </w:r>
          </w:p>
        </w:tc>
      </w:tr>
      <w:tr w:rsidR="007F2F55" w14:paraId="6D3CD6B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25BBF7BE" w14:textId="77777777" w:rsidR="006B7B06" w:rsidRPr="006B7B06" w:rsidRDefault="006B7B06" w:rsidP="006B7B06">
            <w:pPr>
              <w:rPr>
                <w:rFonts w:ascii="Times New Roman" w:eastAsia="Times New Roman" w:hAnsi="Times New Roman" w:cs="Times New Roman"/>
                <w:kern w:val="0"/>
                <w:sz w:val="20"/>
                <w:szCs w:val="20"/>
                <w:lang w:eastAsia="tr-TR"/>
                <w14:ligatures w14:val="none"/>
              </w:rPr>
            </w:pPr>
            <w:r w:rsidRPr="006B7B06">
              <w:rPr>
                <w:rFonts w:ascii="Times New Roman" w:eastAsia="Times New Roman" w:hAnsi="Times New Roman" w:cs="Times New Roman"/>
                <w:kern w:val="0"/>
                <w:sz w:val="20"/>
                <w:szCs w:val="20"/>
                <w:lang w:eastAsia="tr-TR"/>
                <w14:ligatures w14:val="none"/>
              </w:rPr>
              <w:t xml:space="preserve">T.7.3.1. Noktalama işaretlerine dikkat ederek sesli ve sessiz okur. </w:t>
            </w:r>
          </w:p>
          <w:p w14:paraId="371BF909" w14:textId="77777777" w:rsidR="006B7B06" w:rsidRPr="006B7B06" w:rsidRDefault="006B7B06" w:rsidP="0080394B">
            <w:pPr>
              <w:rPr>
                <w:rFonts w:ascii="Times New Roman" w:eastAsia="Times New Roman" w:hAnsi="Times New Roman" w:cs="Times New Roman"/>
                <w:kern w:val="0"/>
                <w:sz w:val="20"/>
                <w:szCs w:val="20"/>
                <w:lang w:eastAsia="tr-TR"/>
                <w14:ligatures w14:val="none"/>
              </w:rPr>
            </w:pPr>
            <w:r w:rsidRPr="006B7B06">
              <w:rPr>
                <w:rFonts w:ascii="Times New Roman" w:eastAsia="Times New Roman" w:hAnsi="Times New Roman" w:cs="Times New Roman"/>
                <w:kern w:val="0"/>
                <w:sz w:val="20"/>
                <w:szCs w:val="20"/>
                <w:lang w:eastAsia="tr-TR"/>
                <w14:ligatures w14:val="none"/>
              </w:rPr>
              <w:t>T.7.3.2. Metni türün özelliklerine uygun biçimde okur.                                                                                                                 T.7.3.5. Bağlamdan hareketle bilmediği kelime ve kelime gruplarının anlamını tahmin eder.                                                               T.7.3.6. Deyim ve atasözlerinin metne katkısını belirler.                                                                                                                T.7.3.9. Çekim eklerinin işlevlerini ayırt eder.                                                                                                         T.7.3.16. Metnin konusunu belirler.                                                                                                                                            T.7.3.27. Metinde önemli noktaların vurgulanış biçimlerini kavrar.</w:t>
            </w:r>
          </w:p>
          <w:p w14:paraId="19144C11" w14:textId="1EADC2ED" w:rsidR="007E7BEC" w:rsidRPr="00505A10" w:rsidRDefault="007E7BEC" w:rsidP="0080394B">
            <w:pPr>
              <w:rPr>
                <w:rFonts w:ascii="Times New Roman" w:eastAsia="Times New Roman" w:hAnsi="Times New Roman" w:cs="Times New Roman"/>
                <w:kern w:val="0"/>
                <w:sz w:val="20"/>
                <w:szCs w:val="20"/>
                <w:lang w:eastAsia="tr-TR"/>
                <w14:ligatures w14:val="none"/>
              </w:rPr>
            </w:pPr>
            <w:r w:rsidRPr="00505A10">
              <w:rPr>
                <w:rFonts w:ascii="Times New Roman" w:eastAsia="Times New Roman" w:hAnsi="Times New Roman" w:cs="Times New Roman"/>
                <w:kern w:val="0"/>
                <w:sz w:val="20"/>
                <w:szCs w:val="20"/>
                <w:lang w:eastAsia="tr-TR"/>
                <w14:ligatures w14:val="none"/>
              </w:rPr>
              <w:t>T.7.4.2.Bilgilendirici metin yazar.</w:t>
            </w:r>
          </w:p>
          <w:p w14:paraId="472D8CE9" w14:textId="3AB6E7DE" w:rsidR="006B7B06" w:rsidRPr="006B7B06" w:rsidRDefault="007E7BEC" w:rsidP="0080394B">
            <w:pPr>
              <w:rPr>
                <w:rFonts w:ascii="Times New Roman" w:eastAsia="Times New Roman" w:hAnsi="Times New Roman" w:cs="Times New Roman"/>
                <w:kern w:val="0"/>
                <w:sz w:val="20"/>
                <w:szCs w:val="20"/>
                <w:lang w:eastAsia="tr-TR"/>
                <w14:ligatures w14:val="none"/>
              </w:rPr>
            </w:pPr>
            <w:r w:rsidRPr="00505A10">
              <w:rPr>
                <w:rFonts w:ascii="Times New Roman" w:eastAsia="Times New Roman" w:hAnsi="Times New Roman" w:cs="Times New Roman"/>
                <w:kern w:val="0"/>
                <w:sz w:val="20"/>
                <w:szCs w:val="20"/>
                <w:lang w:eastAsia="tr-TR"/>
                <w14:ligatures w14:val="none"/>
              </w:rPr>
              <w:t>T.7.4.4. Yazma stratejilerini uygular.</w:t>
            </w:r>
          </w:p>
          <w:p w14:paraId="39839ACA" w14:textId="69867535" w:rsidR="006B7B06" w:rsidRPr="006B7B06" w:rsidRDefault="0080394B" w:rsidP="0080394B">
            <w:pPr>
              <w:rPr>
                <w:rFonts w:ascii="Times New Roman" w:eastAsia="Times New Roman" w:hAnsi="Times New Roman" w:cs="Times New Roman"/>
                <w:kern w:val="0"/>
                <w:sz w:val="20"/>
                <w:szCs w:val="20"/>
                <w:lang w:eastAsia="tr-TR"/>
                <w14:ligatures w14:val="none"/>
              </w:rPr>
            </w:pPr>
            <w:r w:rsidRPr="00505A10">
              <w:rPr>
                <w:rFonts w:ascii="Times New Roman" w:eastAsia="Times New Roman" w:hAnsi="Times New Roman" w:cs="Times New Roman"/>
                <w:kern w:val="0"/>
                <w:sz w:val="20"/>
                <w:szCs w:val="20"/>
                <w:lang w:eastAsia="tr-TR"/>
                <w14:ligatures w14:val="none"/>
              </w:rPr>
              <w:t xml:space="preserve"> </w:t>
            </w:r>
            <w:r w:rsidRPr="006B7B06">
              <w:rPr>
                <w:rFonts w:ascii="Times New Roman" w:eastAsia="Times New Roman" w:hAnsi="Times New Roman" w:cs="Times New Roman"/>
                <w:kern w:val="0"/>
                <w:sz w:val="20"/>
                <w:szCs w:val="20"/>
                <w:lang w:eastAsia="tr-TR"/>
                <w14:ligatures w14:val="none"/>
              </w:rPr>
              <w:t>T.7.3.19. Metinle ilgili soruları cevaplar</w:t>
            </w:r>
            <w:r w:rsidRPr="00505A10">
              <w:rPr>
                <w:rFonts w:ascii="Times New Roman" w:eastAsia="Times New Roman" w:hAnsi="Times New Roman" w:cs="Times New Roman"/>
                <w:kern w:val="0"/>
                <w:sz w:val="20"/>
                <w:szCs w:val="20"/>
                <w:lang w:eastAsia="tr-TR"/>
                <w14:ligatures w14:val="none"/>
              </w:rPr>
              <w:t xml:space="preserve"> </w:t>
            </w:r>
            <w:r w:rsidR="006B7B06" w:rsidRPr="006B7B06">
              <w:rPr>
                <w:rFonts w:ascii="Times New Roman" w:eastAsia="Times New Roman" w:hAnsi="Times New Roman" w:cs="Times New Roman"/>
                <w:kern w:val="0"/>
                <w:sz w:val="20"/>
                <w:szCs w:val="20"/>
                <w:lang w:eastAsia="tr-TR"/>
                <w14:ligatures w14:val="none"/>
              </w:rPr>
              <w:t>Metin içi ve metin dışı anlam ilişkileri kurulur.</w:t>
            </w:r>
          </w:p>
          <w:p w14:paraId="1745AA8C" w14:textId="6EF7D34F" w:rsidR="006B7B06" w:rsidRPr="006B7B06" w:rsidRDefault="006B7B06" w:rsidP="0080394B">
            <w:pPr>
              <w:rPr>
                <w:rFonts w:ascii="Times New Roman" w:eastAsia="Times New Roman" w:hAnsi="Times New Roman" w:cs="Times New Roman"/>
                <w:kern w:val="0"/>
                <w:sz w:val="20"/>
                <w:szCs w:val="20"/>
                <w:lang w:eastAsia="tr-TR"/>
                <w14:ligatures w14:val="none"/>
              </w:rPr>
            </w:pPr>
            <w:r w:rsidRPr="006B7B06">
              <w:rPr>
                <w:rFonts w:ascii="Times New Roman" w:eastAsia="Times New Roman" w:hAnsi="Times New Roman" w:cs="Times New Roman"/>
                <w:kern w:val="0"/>
                <w:sz w:val="20"/>
                <w:szCs w:val="20"/>
                <w:lang w:eastAsia="tr-TR"/>
                <w14:ligatures w14:val="none"/>
              </w:rPr>
              <w:t>T.7.3.21. Metindeki hikâye unsurlarını belirler.</w:t>
            </w:r>
            <w:r w:rsidR="00505A10" w:rsidRPr="00505A10">
              <w:rPr>
                <w:rFonts w:ascii="Times New Roman" w:eastAsia="Times New Roman" w:hAnsi="Times New Roman" w:cs="Times New Roman"/>
                <w:kern w:val="0"/>
                <w:sz w:val="20"/>
                <w:szCs w:val="20"/>
                <w:lang w:eastAsia="tr-TR"/>
                <w14:ligatures w14:val="none"/>
              </w:rPr>
              <w:t xml:space="preserve">               </w:t>
            </w:r>
            <w:r w:rsidRPr="006B7B06">
              <w:rPr>
                <w:rFonts w:ascii="Times New Roman" w:eastAsia="Times New Roman" w:hAnsi="Times New Roman" w:cs="Times New Roman"/>
                <w:kern w:val="0"/>
                <w:sz w:val="20"/>
                <w:szCs w:val="20"/>
                <w:lang w:eastAsia="tr-TR"/>
                <w14:ligatures w14:val="none"/>
              </w:rPr>
              <w:t>T.7.3.30. Görsellerle ilgili soruları cevaplar.</w:t>
            </w:r>
          </w:p>
          <w:p w14:paraId="66AC6E9C" w14:textId="77777777" w:rsidR="006B7B06" w:rsidRPr="006B7B06" w:rsidRDefault="006B7B06" w:rsidP="0080394B">
            <w:pPr>
              <w:rPr>
                <w:rFonts w:ascii="Times New Roman" w:eastAsia="Times New Roman" w:hAnsi="Times New Roman" w:cs="Times New Roman"/>
                <w:kern w:val="0"/>
                <w:sz w:val="20"/>
                <w:szCs w:val="20"/>
                <w:lang w:eastAsia="tr-TR"/>
                <w14:ligatures w14:val="none"/>
              </w:rPr>
            </w:pPr>
            <w:r w:rsidRPr="006B7B06">
              <w:rPr>
                <w:rFonts w:ascii="Times New Roman" w:eastAsia="Times New Roman" w:hAnsi="Times New Roman" w:cs="Times New Roman"/>
                <w:kern w:val="0"/>
                <w:sz w:val="20"/>
                <w:szCs w:val="20"/>
                <w:lang w:eastAsia="tr-TR"/>
                <w14:ligatures w14:val="none"/>
              </w:rPr>
              <w:t>T.7.3.34. Grafik, tablo ve çizelgeyle sunulan bilgileri yorumlar.</w:t>
            </w:r>
          </w:p>
          <w:p w14:paraId="29015A80" w14:textId="001C47E5" w:rsidR="006668A3" w:rsidRPr="00505A10" w:rsidRDefault="006B7B06" w:rsidP="006B7B06">
            <w:pPr>
              <w:rPr>
                <w:rFonts w:ascii="Times New Roman" w:eastAsia="Times New Roman" w:hAnsi="Times New Roman" w:cs="Times New Roman"/>
                <w:kern w:val="0"/>
                <w:sz w:val="20"/>
                <w:szCs w:val="20"/>
                <w:lang w:eastAsia="tr-TR"/>
                <w14:ligatures w14:val="none"/>
              </w:rPr>
            </w:pPr>
            <w:r w:rsidRPr="00505A10">
              <w:rPr>
                <w:rFonts w:ascii="Times New Roman" w:eastAsia="Times New Roman" w:hAnsi="Times New Roman" w:cs="Times New Roman"/>
                <w:kern w:val="0"/>
                <w:sz w:val="20"/>
                <w:szCs w:val="20"/>
                <w:lang w:eastAsia="tr-TR"/>
                <w14:ligatures w14:val="none"/>
              </w:rPr>
              <w:t>T.7.3.36. Metindeki anlatım biçimlerini belirler.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2C0B0088" w14:textId="76AB9345" w:rsidR="00F60A30" w:rsidRPr="00F60A30" w:rsidRDefault="00F60A30" w:rsidP="00101CE7">
            <w:pPr>
              <w:jc w:val="center"/>
              <w:rPr>
                <w:rFonts w:ascii="Calibri" w:eastAsia="Times New Roman" w:hAnsi="Calibri" w:cs="Calibri"/>
                <w:b/>
                <w:bCs/>
                <w:kern w:val="0"/>
                <w:sz w:val="24"/>
                <w:szCs w:val="24"/>
                <w:lang w:eastAsia="tr-TR"/>
                <w14:ligatures w14:val="none"/>
              </w:rPr>
            </w:pPr>
            <w:r w:rsidRPr="00F60A30">
              <w:rPr>
                <w:rFonts w:ascii="Calibri" w:eastAsia="Times New Roman" w:hAnsi="Calibri" w:cs="Calibri"/>
                <w:b/>
                <w:bCs/>
                <w:kern w:val="0"/>
                <w:sz w:val="24"/>
                <w:szCs w:val="24"/>
                <w:lang w:eastAsia="tr-TR"/>
                <w14:ligatures w14:val="none"/>
              </w:rPr>
              <w:t>Okuma tiyatrosu</w:t>
            </w:r>
            <w:r w:rsidRPr="00101CE7">
              <w:rPr>
                <w:rFonts w:ascii="Calibri" w:eastAsia="Times New Roman" w:hAnsi="Calibri" w:cs="Calibri"/>
                <w:b/>
                <w:bCs/>
                <w:kern w:val="0"/>
                <w:sz w:val="24"/>
                <w:szCs w:val="24"/>
                <w:lang w:eastAsia="tr-TR"/>
                <w14:ligatures w14:val="none"/>
              </w:rPr>
              <w:t xml:space="preserve">, </w:t>
            </w:r>
            <w:r w:rsidR="00101CE7" w:rsidRPr="00101CE7">
              <w:rPr>
                <w:rFonts w:ascii="Calibri" w:eastAsia="Times New Roman" w:hAnsi="Calibri" w:cs="Calibri"/>
                <w:b/>
                <w:bCs/>
                <w:kern w:val="0"/>
                <w:sz w:val="24"/>
                <w:szCs w:val="24"/>
                <w:lang w:eastAsia="tr-TR"/>
                <w14:ligatures w14:val="none"/>
              </w:rPr>
              <w:t xml:space="preserve"> </w:t>
            </w:r>
            <w:r w:rsidRPr="00F60A30">
              <w:rPr>
                <w:rFonts w:ascii="Calibri" w:eastAsia="Times New Roman" w:hAnsi="Calibri" w:cs="Calibri"/>
                <w:b/>
                <w:bCs/>
                <w:kern w:val="0"/>
                <w:sz w:val="24"/>
                <w:szCs w:val="24"/>
                <w:lang w:eastAsia="tr-TR"/>
                <w14:ligatures w14:val="none"/>
              </w:rPr>
              <w:t>Özetleyerek okuma</w:t>
            </w:r>
            <w:r w:rsidR="00101CE7" w:rsidRPr="00101CE7">
              <w:rPr>
                <w:rFonts w:ascii="Calibri" w:eastAsia="Times New Roman" w:hAnsi="Calibri" w:cs="Calibri"/>
                <w:b/>
                <w:bCs/>
                <w:kern w:val="0"/>
                <w:sz w:val="24"/>
                <w:szCs w:val="24"/>
                <w:lang w:eastAsia="tr-TR"/>
                <w14:ligatures w14:val="none"/>
              </w:rPr>
              <w:t xml:space="preserve">,  </w:t>
            </w:r>
            <w:r w:rsidRPr="00F60A30">
              <w:rPr>
                <w:rFonts w:ascii="Calibri" w:eastAsia="Times New Roman" w:hAnsi="Calibri" w:cs="Calibri"/>
                <w:b/>
                <w:bCs/>
                <w:kern w:val="0"/>
                <w:sz w:val="24"/>
                <w:szCs w:val="24"/>
                <w:lang w:eastAsia="tr-TR"/>
                <w14:ligatures w14:val="none"/>
              </w:rPr>
              <w:t>Özetleme</w:t>
            </w:r>
          </w:p>
          <w:p w14:paraId="4968001A" w14:textId="4C485A8C" w:rsidR="008E4472" w:rsidRPr="00101CE7" w:rsidRDefault="00F60A30" w:rsidP="00101CE7">
            <w:pPr>
              <w:jc w:val="center"/>
              <w:rPr>
                <w:rFonts w:ascii="Times New Roman" w:eastAsia="Times New Roman" w:hAnsi="Times New Roman" w:cs="Times New Roman"/>
                <w:b/>
                <w:bCs/>
                <w:kern w:val="0"/>
                <w:sz w:val="18"/>
                <w:szCs w:val="18"/>
                <w:lang w:eastAsia="tr-TR"/>
                <w14:ligatures w14:val="none"/>
              </w:rPr>
            </w:pPr>
            <w:r w:rsidRPr="00F60A30">
              <w:rPr>
                <w:rFonts w:ascii="Calibri" w:eastAsia="Times New Roman" w:hAnsi="Calibri" w:cs="Calibri"/>
                <w:b/>
                <w:bCs/>
                <w:kern w:val="0"/>
                <w:sz w:val="24"/>
                <w:szCs w:val="24"/>
                <w:lang w:eastAsia="tr-TR"/>
                <w14:ligatures w14:val="none"/>
              </w:rPr>
              <w:t>Güdümlü konuşma</w:t>
            </w:r>
            <w:r w:rsidR="00101CE7" w:rsidRPr="00101CE7">
              <w:rPr>
                <w:rFonts w:ascii="Calibri" w:eastAsia="Times New Roman" w:hAnsi="Calibri" w:cs="Calibri"/>
                <w:b/>
                <w:bCs/>
                <w:kern w:val="0"/>
                <w:sz w:val="24"/>
                <w:szCs w:val="24"/>
                <w:lang w:eastAsia="tr-TR"/>
                <w14:ligatures w14:val="none"/>
              </w:rPr>
              <w:t xml:space="preserve">,  </w:t>
            </w:r>
            <w:r w:rsidRPr="00101CE7">
              <w:rPr>
                <w:rFonts w:ascii="Calibri" w:eastAsia="Times New Roman" w:hAnsi="Calibri" w:cs="Calibri"/>
                <w:b/>
                <w:bCs/>
                <w:kern w:val="0"/>
                <w:sz w:val="24"/>
                <w:szCs w:val="24"/>
                <w:lang w:eastAsia="tr-TR"/>
                <w14:ligatures w14:val="none"/>
              </w:rPr>
              <w:t>Bir metinden hareketle yazma</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CC58FE" w:rsidRDefault="008E4472" w:rsidP="00CC58FE">
            <w:pPr>
              <w:ind w:right="-284"/>
              <w:jc w:val="center"/>
              <w:rPr>
                <w:rFonts w:ascii="Calibri" w:hAnsi="Calibri" w:cs="Calibri"/>
                <w:sz w:val="24"/>
                <w:szCs w:val="24"/>
              </w:rPr>
            </w:pPr>
            <w:r w:rsidRPr="00CC58FE">
              <w:rPr>
                <w:rFonts w:ascii="Calibri" w:hAnsi="Calibri" w:cs="Calibri"/>
                <w:b/>
                <w:bCs/>
                <w:sz w:val="24"/>
                <w:szCs w:val="24"/>
              </w:rPr>
              <w:t xml:space="preserve">Ders Kitabı, Eba, Türkçe sözlük, atasözleri ve deyimler sözlüğü, gazete kupürleri, dergiler, akıllı tahta </w:t>
            </w:r>
            <w:proofErr w:type="spellStart"/>
            <w:r w:rsidRPr="00CC58FE">
              <w:rPr>
                <w:rFonts w:ascii="Calibri" w:hAnsi="Calibri" w:cs="Calibri"/>
                <w:b/>
                <w:bCs/>
                <w:sz w:val="24"/>
                <w:szCs w:val="24"/>
              </w:rPr>
              <w:t>vb</w:t>
            </w:r>
            <w:proofErr w:type="spellEnd"/>
          </w:p>
        </w:tc>
      </w:tr>
      <w:tr w:rsidR="007F2F55" w14:paraId="3318E956"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0E785CEC" w14:textId="0B5D2590" w:rsidR="00256506" w:rsidRDefault="00766A6E" w:rsidP="00256506">
            <w:pPr>
              <w:ind w:right="-284"/>
              <w:rPr>
                <w:rFonts w:ascii="Calibri" w:hAnsi="Calibri" w:cs="Calibri"/>
                <w:color w:val="0D0D0D" w:themeColor="text1" w:themeTint="F2"/>
              </w:rPr>
            </w:pPr>
            <w:r>
              <w:rPr>
                <w:rFonts w:ascii="Calibri" w:hAnsi="Calibri" w:cs="Calibri"/>
                <w:color w:val="0D0D0D" w:themeColor="text1" w:themeTint="F2"/>
              </w:rPr>
              <w:t xml:space="preserve"> </w:t>
            </w:r>
            <w:r w:rsidRPr="00766A6E">
              <w:rPr>
                <w:rFonts w:ascii="Calibri" w:hAnsi="Calibri" w:cs="Calibri"/>
                <w:color w:val="0D0D0D" w:themeColor="text1" w:themeTint="F2"/>
              </w:rPr>
              <w:t>Çanakkale Savaşları ve özel olarak Cevat Paşa’nın Çanakkale Deniz Savaşı’nda gösterdiği başarılar hakkında</w:t>
            </w:r>
            <w:r w:rsidR="00847683">
              <w:rPr>
                <w:rFonts w:ascii="Calibri" w:hAnsi="Calibri" w:cs="Calibri"/>
                <w:color w:val="0D0D0D" w:themeColor="text1" w:themeTint="F2"/>
              </w:rPr>
              <w:t xml:space="preserve"> yapılan </w:t>
            </w:r>
            <w:r w:rsidR="00256506">
              <w:rPr>
                <w:rFonts w:ascii="Calibri" w:hAnsi="Calibri" w:cs="Calibri"/>
                <w:color w:val="0D0D0D" w:themeColor="text1" w:themeTint="F2"/>
              </w:rPr>
              <w:t xml:space="preserve">araştırma sınıfa </w:t>
            </w:r>
            <w:r w:rsidR="00847683">
              <w:rPr>
                <w:rFonts w:ascii="Calibri" w:hAnsi="Calibri" w:cs="Calibri"/>
                <w:color w:val="0D0D0D" w:themeColor="text1" w:themeTint="F2"/>
              </w:rPr>
              <w:t>sunularak derse başlanacak</w:t>
            </w:r>
            <w:r w:rsidR="00256506">
              <w:rPr>
                <w:rFonts w:ascii="Calibri" w:hAnsi="Calibri" w:cs="Calibri"/>
                <w:color w:val="0D0D0D" w:themeColor="text1" w:themeTint="F2"/>
              </w:rPr>
              <w:t xml:space="preserve">. </w:t>
            </w:r>
          </w:p>
          <w:p w14:paraId="24E123BA" w14:textId="77777777" w:rsidR="00E407A8" w:rsidRDefault="00577C10" w:rsidP="004101E4">
            <w:pPr>
              <w:ind w:right="-284"/>
              <w:rPr>
                <w:rFonts w:ascii="Calibri" w:hAnsi="Calibri" w:cs="Calibri"/>
                <w:color w:val="0D0D0D" w:themeColor="text1" w:themeTint="F2"/>
              </w:rPr>
            </w:pPr>
            <w:r>
              <w:rPr>
                <w:rFonts w:ascii="Calibri" w:hAnsi="Calibri" w:cs="Calibri"/>
                <w:color w:val="0D0D0D" w:themeColor="text1" w:themeTint="F2"/>
              </w:rPr>
              <w:t xml:space="preserve"> </w:t>
            </w:r>
            <w:r w:rsidR="00FE40C1">
              <w:rPr>
                <w:rFonts w:ascii="Calibri" w:hAnsi="Calibri" w:cs="Calibri"/>
                <w:color w:val="0D0D0D" w:themeColor="text1" w:themeTint="F2"/>
              </w:rPr>
              <w:t>İkinci</w:t>
            </w:r>
            <w:r>
              <w:rPr>
                <w:rFonts w:ascii="Calibri" w:hAnsi="Calibri" w:cs="Calibri"/>
                <w:color w:val="0D0D0D" w:themeColor="text1" w:themeTint="F2"/>
              </w:rPr>
              <w:t xml:space="preserve"> temanın birinci metni olan parça</w:t>
            </w:r>
            <w:r w:rsidR="00372D09">
              <w:rPr>
                <w:rFonts w:ascii="Calibri" w:hAnsi="Calibri" w:cs="Calibri"/>
                <w:color w:val="0D0D0D" w:themeColor="text1" w:themeTint="F2"/>
              </w:rPr>
              <w:t xml:space="preserve"> Okuma kurallarına göre</w:t>
            </w:r>
            <w:r w:rsidR="00FE40C1">
              <w:rPr>
                <w:rFonts w:ascii="Calibri" w:hAnsi="Calibri" w:cs="Calibri"/>
                <w:color w:val="0D0D0D" w:themeColor="text1" w:themeTint="F2"/>
              </w:rPr>
              <w:t>, Noktalama işaretlerine</w:t>
            </w:r>
            <w:r w:rsidR="00372D09">
              <w:rPr>
                <w:rFonts w:ascii="Calibri" w:hAnsi="Calibri" w:cs="Calibri"/>
                <w:color w:val="0D0D0D" w:themeColor="text1" w:themeTint="F2"/>
              </w:rPr>
              <w:t xml:space="preserve"> </w:t>
            </w:r>
          </w:p>
          <w:p w14:paraId="3CC4178E" w14:textId="77777777" w:rsidR="00915E8A" w:rsidRDefault="00372D09" w:rsidP="00E407A8">
            <w:pPr>
              <w:ind w:right="-284"/>
              <w:rPr>
                <w:rFonts w:ascii="Calibri" w:hAnsi="Calibri" w:cs="Calibri"/>
                <w:color w:val="0D0D0D" w:themeColor="text1" w:themeTint="F2"/>
              </w:rPr>
            </w:pPr>
            <w:r>
              <w:rPr>
                <w:rFonts w:ascii="Calibri" w:hAnsi="Calibri" w:cs="Calibri"/>
                <w:color w:val="0D0D0D" w:themeColor="text1" w:themeTint="F2"/>
              </w:rPr>
              <w:t>dikkat ederek okunacak.</w:t>
            </w:r>
            <w:r w:rsidR="00E407A8" w:rsidRPr="00E407A8">
              <w:rPr>
                <w:rFonts w:ascii="Calibri" w:hAnsi="Calibri" w:cs="Calibri"/>
                <w:color w:val="0D0D0D" w:themeColor="text1" w:themeTint="F2"/>
              </w:rPr>
              <w:t xml:space="preserve"> Okunan metnin </w:t>
            </w:r>
            <w:r w:rsidR="00E407A8">
              <w:rPr>
                <w:rFonts w:ascii="Calibri" w:hAnsi="Calibri" w:cs="Calibri"/>
                <w:color w:val="0D0D0D" w:themeColor="text1" w:themeTint="F2"/>
              </w:rPr>
              <w:t>İçeriği</w:t>
            </w:r>
            <w:r w:rsidR="00E407A8" w:rsidRPr="00E407A8">
              <w:rPr>
                <w:rFonts w:ascii="Calibri" w:hAnsi="Calibri" w:cs="Calibri"/>
                <w:color w:val="0D0D0D" w:themeColor="text1" w:themeTint="F2"/>
              </w:rPr>
              <w:t xml:space="preserve"> hakkında birkaç söz söylen</w:t>
            </w:r>
            <w:r w:rsidR="00A75B4E">
              <w:rPr>
                <w:rFonts w:ascii="Calibri" w:hAnsi="Calibri" w:cs="Calibri"/>
                <w:color w:val="0D0D0D" w:themeColor="text1" w:themeTint="F2"/>
              </w:rPr>
              <w:t xml:space="preserve">dikten sonra etkinlikler geçilecek. </w:t>
            </w:r>
          </w:p>
          <w:p w14:paraId="2348672A" w14:textId="77777777" w:rsidR="005C6593" w:rsidRDefault="00E96A3B" w:rsidP="00E407A8">
            <w:pPr>
              <w:ind w:right="-284"/>
              <w:rPr>
                <w:rFonts w:ascii="Calibri" w:hAnsi="Calibri" w:cs="Calibri"/>
                <w:color w:val="0D0D0D" w:themeColor="text1" w:themeTint="F2"/>
              </w:rPr>
            </w:pPr>
            <w:r w:rsidRPr="00F1436E">
              <w:rPr>
                <w:rFonts w:ascii="Calibri" w:hAnsi="Calibri" w:cs="Calibri"/>
                <w:b/>
                <w:bCs/>
                <w:color w:val="00B050"/>
              </w:rPr>
              <w:t>1. etkinlik</w:t>
            </w:r>
            <w:r>
              <w:rPr>
                <w:rFonts w:ascii="Calibri" w:hAnsi="Calibri" w:cs="Calibri"/>
                <w:color w:val="0D0D0D" w:themeColor="text1" w:themeTint="F2"/>
              </w:rPr>
              <w:t xml:space="preserve">: </w:t>
            </w:r>
            <w:r w:rsidR="003C291E">
              <w:rPr>
                <w:rFonts w:ascii="Calibri" w:hAnsi="Calibri" w:cs="Calibri"/>
                <w:color w:val="0D0D0D" w:themeColor="text1" w:themeTint="F2"/>
              </w:rPr>
              <w:t xml:space="preserve">Ders kitabında verilen sözcüklerin anlamları tahmin edilecek tahminlerin </w:t>
            </w:r>
          </w:p>
          <w:p w14:paraId="01FB6E32" w14:textId="77777777" w:rsidR="00A75B4E" w:rsidRDefault="003C291E" w:rsidP="00E407A8">
            <w:pPr>
              <w:ind w:right="-284"/>
              <w:rPr>
                <w:rFonts w:ascii="Calibri" w:hAnsi="Calibri" w:cs="Calibri"/>
                <w:color w:val="0D0D0D" w:themeColor="text1" w:themeTint="F2"/>
              </w:rPr>
            </w:pPr>
            <w:r>
              <w:rPr>
                <w:rFonts w:ascii="Calibri" w:hAnsi="Calibri" w:cs="Calibri"/>
                <w:color w:val="0D0D0D" w:themeColor="text1" w:themeTint="F2"/>
              </w:rPr>
              <w:t>doğruluğu</w:t>
            </w:r>
            <w:r w:rsidR="005C6593">
              <w:rPr>
                <w:rFonts w:ascii="Calibri" w:hAnsi="Calibri" w:cs="Calibri"/>
                <w:color w:val="0D0D0D" w:themeColor="text1" w:themeTint="F2"/>
              </w:rPr>
              <w:t xml:space="preserve"> sözlükten kontrol edilecek. </w:t>
            </w:r>
            <w:r w:rsidR="005C6593" w:rsidRPr="00D32BDE">
              <w:rPr>
                <w:rFonts w:ascii="Calibri" w:hAnsi="Calibri" w:cs="Calibri"/>
                <w:b/>
                <w:bCs/>
                <w:color w:val="00B050"/>
              </w:rPr>
              <w:t>2. Etkinlik:</w:t>
            </w:r>
            <w:r w:rsidR="005C6593" w:rsidRPr="00D32BDE">
              <w:rPr>
                <w:rFonts w:ascii="Calibri" w:hAnsi="Calibri" w:cs="Calibri"/>
                <w:color w:val="00B050"/>
              </w:rPr>
              <w:t xml:space="preserve"> </w:t>
            </w:r>
            <w:r w:rsidR="004128DF">
              <w:rPr>
                <w:rFonts w:ascii="Calibri" w:hAnsi="Calibri" w:cs="Calibri"/>
                <w:color w:val="0D0D0D" w:themeColor="text1" w:themeTint="F2"/>
              </w:rPr>
              <w:t>Ders kitabında metni kavramaya yönelik sorulara cevap verilecek.</w:t>
            </w:r>
            <w:r w:rsidR="00151E74">
              <w:rPr>
                <w:rFonts w:ascii="Calibri" w:hAnsi="Calibri" w:cs="Calibri"/>
                <w:color w:val="0D0D0D" w:themeColor="text1" w:themeTint="F2"/>
              </w:rPr>
              <w:t xml:space="preserve"> </w:t>
            </w:r>
            <w:r w:rsidR="00151E74" w:rsidRPr="00D32BDE">
              <w:rPr>
                <w:rFonts w:ascii="Calibri" w:hAnsi="Calibri" w:cs="Calibri"/>
                <w:b/>
                <w:bCs/>
                <w:color w:val="00B050"/>
              </w:rPr>
              <w:t>3. Etkinlik:</w:t>
            </w:r>
            <w:r w:rsidR="00151E74">
              <w:rPr>
                <w:rFonts w:ascii="Calibri" w:hAnsi="Calibri" w:cs="Calibri"/>
                <w:color w:val="0D0D0D" w:themeColor="text1" w:themeTint="F2"/>
              </w:rPr>
              <w:t xml:space="preserve"> </w:t>
            </w:r>
            <w:r w:rsidR="007B3DCD">
              <w:rPr>
                <w:rFonts w:ascii="Calibri" w:hAnsi="Calibri" w:cs="Calibri"/>
                <w:color w:val="0D0D0D" w:themeColor="text1" w:themeTint="F2"/>
              </w:rPr>
              <w:t xml:space="preserve">Metnin konusu belirtilen yere yazılacak. </w:t>
            </w:r>
            <w:r w:rsidR="007B3DCD" w:rsidRPr="00D32BDE">
              <w:rPr>
                <w:rFonts w:ascii="Calibri" w:hAnsi="Calibri" w:cs="Calibri"/>
                <w:b/>
                <w:bCs/>
                <w:color w:val="00B050"/>
              </w:rPr>
              <w:t>4. Etkinlik:</w:t>
            </w:r>
            <w:r w:rsidR="007B3DCD" w:rsidRPr="00D32BDE">
              <w:rPr>
                <w:rFonts w:ascii="Calibri" w:hAnsi="Calibri" w:cs="Calibri"/>
                <w:color w:val="00B050"/>
              </w:rPr>
              <w:t xml:space="preserve"> </w:t>
            </w:r>
          </w:p>
          <w:p w14:paraId="262BCD0A" w14:textId="77777777" w:rsidR="007B3DCD" w:rsidRDefault="00E64C77" w:rsidP="00E407A8">
            <w:pPr>
              <w:ind w:right="-284"/>
              <w:rPr>
                <w:rFonts w:ascii="Calibri" w:hAnsi="Calibri" w:cs="Calibri"/>
                <w:color w:val="0D0D0D" w:themeColor="text1" w:themeTint="F2"/>
              </w:rPr>
            </w:pPr>
            <w:r>
              <w:rPr>
                <w:rFonts w:ascii="Calibri" w:hAnsi="Calibri" w:cs="Calibri"/>
                <w:color w:val="0D0D0D" w:themeColor="text1" w:themeTint="F2"/>
              </w:rPr>
              <w:t>Metnin yer</w:t>
            </w:r>
            <w:r w:rsidR="009F7315">
              <w:rPr>
                <w:rFonts w:ascii="Calibri" w:hAnsi="Calibri" w:cs="Calibri"/>
                <w:color w:val="0D0D0D" w:themeColor="text1" w:themeTint="F2"/>
              </w:rPr>
              <w:t>,</w:t>
            </w:r>
            <w:r>
              <w:rPr>
                <w:rFonts w:ascii="Calibri" w:hAnsi="Calibri" w:cs="Calibri"/>
                <w:color w:val="0D0D0D" w:themeColor="text1" w:themeTint="F2"/>
              </w:rPr>
              <w:t xml:space="preserve"> şahıs, zaman, olay </w:t>
            </w:r>
            <w:r w:rsidR="007F312B">
              <w:rPr>
                <w:rFonts w:ascii="Calibri" w:hAnsi="Calibri" w:cs="Calibri"/>
                <w:color w:val="0D0D0D" w:themeColor="text1" w:themeTint="F2"/>
              </w:rPr>
              <w:t>örgüsü gibi özellikleri verilen tabloya yazılacak.</w:t>
            </w:r>
            <w:r w:rsidR="00AF0FEC" w:rsidRPr="006B30F1">
              <w:rPr>
                <w:rFonts w:ascii="Calibri" w:hAnsi="Calibri" w:cs="Calibri"/>
                <w:b/>
                <w:bCs/>
                <w:color w:val="00B050"/>
              </w:rPr>
              <w:t>5. etkinlik:</w:t>
            </w:r>
            <w:r w:rsidR="00AF0FEC" w:rsidRPr="006B30F1">
              <w:rPr>
                <w:rFonts w:ascii="Calibri" w:hAnsi="Calibri" w:cs="Calibri"/>
                <w:color w:val="00B050"/>
              </w:rPr>
              <w:t xml:space="preserve"> </w:t>
            </w:r>
          </w:p>
          <w:p w14:paraId="0A2A04DC" w14:textId="46D65113" w:rsidR="002D3C8B" w:rsidRDefault="002D3C8B" w:rsidP="00E407A8">
            <w:pPr>
              <w:ind w:right="-284"/>
              <w:rPr>
                <w:rFonts w:ascii="Calibri" w:hAnsi="Calibri" w:cs="Calibri"/>
                <w:color w:val="0D0D0D" w:themeColor="text1" w:themeTint="F2"/>
              </w:rPr>
            </w:pPr>
            <w:r w:rsidRPr="002D3C8B">
              <w:rPr>
                <w:rFonts w:ascii="Calibri" w:hAnsi="Calibri" w:cs="Calibri"/>
                <w:color w:val="0D0D0D" w:themeColor="text1" w:themeTint="F2"/>
              </w:rPr>
              <w:t>Cevat Paşa’nın Çanakkale Deniz Savaşı’nda gösterdiği başarıları özetle</w:t>
            </w:r>
            <w:r>
              <w:rPr>
                <w:rFonts w:ascii="Calibri" w:hAnsi="Calibri" w:cs="Calibri"/>
                <w:color w:val="0D0D0D" w:themeColor="text1" w:themeTint="F2"/>
              </w:rPr>
              <w:t xml:space="preserve">necek. </w:t>
            </w:r>
            <w:r w:rsidRPr="006B30F1">
              <w:rPr>
                <w:rFonts w:ascii="Calibri" w:hAnsi="Calibri" w:cs="Calibri"/>
                <w:b/>
                <w:bCs/>
                <w:color w:val="00B050"/>
              </w:rPr>
              <w:t>6. Etkinlik</w:t>
            </w:r>
            <w:r w:rsidR="003A2A53" w:rsidRPr="006B30F1">
              <w:rPr>
                <w:rFonts w:ascii="Calibri" w:hAnsi="Calibri" w:cs="Calibri"/>
                <w:color w:val="00B050"/>
              </w:rPr>
              <w:t xml:space="preserve"> </w:t>
            </w:r>
            <w:r w:rsidR="003A2A53" w:rsidRPr="006B30F1">
              <w:rPr>
                <w:rFonts w:ascii="Calibri" w:hAnsi="Calibri" w:cs="Calibri"/>
                <w:b/>
                <w:bCs/>
                <w:color w:val="FF0000"/>
              </w:rPr>
              <w:t>A</w:t>
            </w:r>
            <w:r w:rsidRPr="006B30F1">
              <w:rPr>
                <w:rFonts w:ascii="Calibri" w:hAnsi="Calibri" w:cs="Calibri"/>
                <w:b/>
                <w:bCs/>
                <w:color w:val="FF0000"/>
              </w:rPr>
              <w:t>:</w:t>
            </w:r>
            <w:r>
              <w:rPr>
                <w:rFonts w:ascii="Calibri" w:hAnsi="Calibri" w:cs="Calibri"/>
                <w:color w:val="0D0D0D" w:themeColor="text1" w:themeTint="F2"/>
              </w:rPr>
              <w:t xml:space="preserve"> </w:t>
            </w:r>
          </w:p>
          <w:p w14:paraId="3C62550D" w14:textId="66380315" w:rsidR="00AE0BA6" w:rsidRDefault="003A2A53" w:rsidP="00E407A8">
            <w:pPr>
              <w:ind w:right="-284"/>
              <w:rPr>
                <w:rFonts w:ascii="Calibri" w:hAnsi="Calibri" w:cs="Calibri"/>
                <w:color w:val="0D0D0D" w:themeColor="text1" w:themeTint="F2"/>
              </w:rPr>
            </w:pPr>
            <w:r>
              <w:rPr>
                <w:rFonts w:ascii="Calibri" w:hAnsi="Calibri" w:cs="Calibri"/>
                <w:color w:val="0D0D0D" w:themeColor="text1" w:themeTint="F2"/>
              </w:rPr>
              <w:t xml:space="preserve">Ders kitabının verdiği deyimler cümle içerisinde kullanılacak. </w:t>
            </w:r>
            <w:r w:rsidRPr="006B30F1">
              <w:rPr>
                <w:rFonts w:ascii="Calibri" w:hAnsi="Calibri" w:cs="Calibri"/>
                <w:b/>
                <w:bCs/>
                <w:color w:val="FF0000"/>
              </w:rPr>
              <w:t>B:</w:t>
            </w:r>
            <w:r>
              <w:rPr>
                <w:rFonts w:ascii="Calibri" w:hAnsi="Calibri" w:cs="Calibri"/>
                <w:color w:val="0D0D0D" w:themeColor="text1" w:themeTint="F2"/>
              </w:rPr>
              <w:t xml:space="preserve"> </w:t>
            </w:r>
            <w:r w:rsidR="0094421B">
              <w:rPr>
                <w:rFonts w:ascii="Calibri" w:hAnsi="Calibri" w:cs="Calibri"/>
                <w:color w:val="0D0D0D" w:themeColor="text1" w:themeTint="F2"/>
              </w:rPr>
              <w:t>Ders kitabında verilen deyimlerle ilgili özelliklerin doğru veya yanlış olduğu belirtilecek.</w:t>
            </w:r>
            <w:r w:rsidR="00035D22">
              <w:rPr>
                <w:rFonts w:ascii="Calibri" w:hAnsi="Calibri" w:cs="Calibri"/>
                <w:color w:val="0D0D0D" w:themeColor="text1" w:themeTint="F2"/>
              </w:rPr>
              <w:t xml:space="preserve"> </w:t>
            </w:r>
            <w:r w:rsidR="00035D22" w:rsidRPr="006B30F1">
              <w:rPr>
                <w:rFonts w:ascii="Calibri" w:hAnsi="Calibri" w:cs="Calibri"/>
                <w:b/>
                <w:bCs/>
                <w:color w:val="00B050"/>
              </w:rPr>
              <w:t>7. Etkinlik</w:t>
            </w:r>
            <w:r w:rsidR="00035D22">
              <w:rPr>
                <w:rFonts w:ascii="Calibri" w:hAnsi="Calibri" w:cs="Calibri"/>
                <w:color w:val="0D0D0D" w:themeColor="text1" w:themeTint="F2"/>
              </w:rPr>
              <w:t xml:space="preserve">: </w:t>
            </w:r>
            <w:r w:rsidR="004D5FE0">
              <w:rPr>
                <w:rFonts w:ascii="Calibri" w:hAnsi="Calibri" w:cs="Calibri"/>
                <w:color w:val="0D0D0D" w:themeColor="text1" w:themeTint="F2"/>
              </w:rPr>
              <w:t>cümle içerisinde kullanılan fiillerin kip ve şahısları söylenecek</w:t>
            </w:r>
            <w:r w:rsidR="004D5FE0" w:rsidRPr="00A86063">
              <w:rPr>
                <w:rFonts w:ascii="Calibri" w:hAnsi="Calibri" w:cs="Calibri"/>
                <w:b/>
                <w:bCs/>
                <w:color w:val="00B050"/>
              </w:rPr>
              <w:t xml:space="preserve">. </w:t>
            </w:r>
            <w:r w:rsidR="002520FA" w:rsidRPr="00A86063">
              <w:rPr>
                <w:rFonts w:ascii="Calibri" w:hAnsi="Calibri" w:cs="Calibri"/>
                <w:b/>
                <w:bCs/>
                <w:color w:val="00B050"/>
              </w:rPr>
              <w:t>8. Etkinlik:</w:t>
            </w:r>
            <w:r w:rsidR="002520FA" w:rsidRPr="00A86063">
              <w:rPr>
                <w:rFonts w:ascii="Calibri" w:hAnsi="Calibri" w:cs="Calibri"/>
                <w:color w:val="00B050"/>
              </w:rPr>
              <w:t xml:space="preserve"> </w:t>
            </w:r>
            <w:r w:rsidR="00C00475">
              <w:rPr>
                <w:rFonts w:ascii="Calibri" w:hAnsi="Calibri" w:cs="Calibri"/>
                <w:color w:val="0D0D0D" w:themeColor="text1" w:themeTint="F2"/>
              </w:rPr>
              <w:t xml:space="preserve">Verilen </w:t>
            </w:r>
            <w:r w:rsidR="00A86063">
              <w:rPr>
                <w:rFonts w:ascii="Calibri" w:hAnsi="Calibri" w:cs="Calibri"/>
                <w:color w:val="0D0D0D" w:themeColor="text1" w:themeTint="F2"/>
              </w:rPr>
              <w:t>tablodaki b</w:t>
            </w:r>
            <w:r w:rsidR="00AE0BA6">
              <w:rPr>
                <w:rFonts w:ascii="Calibri" w:hAnsi="Calibri" w:cs="Calibri"/>
                <w:color w:val="0D0D0D" w:themeColor="text1" w:themeTint="F2"/>
              </w:rPr>
              <w:t xml:space="preserve">ilgilerin doğru </w:t>
            </w:r>
          </w:p>
          <w:p w14:paraId="3E912876" w14:textId="77777777" w:rsidR="008025F9" w:rsidRDefault="00AE0BA6" w:rsidP="00E407A8">
            <w:pPr>
              <w:ind w:right="-284"/>
              <w:rPr>
                <w:rFonts w:ascii="Calibri" w:hAnsi="Calibri" w:cs="Calibri"/>
                <w:color w:val="0D0D0D" w:themeColor="text1" w:themeTint="F2"/>
              </w:rPr>
            </w:pPr>
            <w:r>
              <w:rPr>
                <w:rFonts w:ascii="Calibri" w:hAnsi="Calibri" w:cs="Calibri"/>
                <w:color w:val="0D0D0D" w:themeColor="text1" w:themeTint="F2"/>
              </w:rPr>
              <w:t xml:space="preserve">mu, yanlış mı olduğu söylenecek. </w:t>
            </w:r>
            <w:r w:rsidR="009A3A7C" w:rsidRPr="00A86063">
              <w:rPr>
                <w:rFonts w:ascii="Calibri" w:hAnsi="Calibri" w:cs="Calibri"/>
                <w:b/>
                <w:bCs/>
                <w:color w:val="00B050"/>
              </w:rPr>
              <w:t>9. Etkinlik:</w:t>
            </w:r>
            <w:r w:rsidR="009A3A7C" w:rsidRPr="00A86063">
              <w:rPr>
                <w:rFonts w:ascii="Calibri" w:hAnsi="Calibri" w:cs="Calibri"/>
                <w:color w:val="00B050"/>
              </w:rPr>
              <w:t xml:space="preserve"> </w:t>
            </w:r>
            <w:r w:rsidR="004A5AA4">
              <w:rPr>
                <w:rFonts w:ascii="Calibri" w:hAnsi="Calibri" w:cs="Calibri"/>
                <w:color w:val="0D0D0D" w:themeColor="text1" w:themeTint="F2"/>
              </w:rPr>
              <w:t>Verilen paragrafta düşünceyi geliştirme yollarından hangisinin kullanıldığı gerekçesiyle belirtilecek.</w:t>
            </w:r>
            <w:r w:rsidR="0042049F" w:rsidRPr="00A86063">
              <w:rPr>
                <w:rFonts w:ascii="Calibri" w:hAnsi="Calibri" w:cs="Calibri"/>
                <w:b/>
                <w:bCs/>
                <w:color w:val="00B050"/>
              </w:rPr>
              <w:t>10. etkinlik</w:t>
            </w:r>
            <w:r w:rsidR="0042049F">
              <w:rPr>
                <w:rFonts w:ascii="Calibri" w:hAnsi="Calibri" w:cs="Calibri"/>
                <w:color w:val="0D0D0D" w:themeColor="text1" w:themeTint="F2"/>
              </w:rPr>
              <w:t xml:space="preserve">: </w:t>
            </w:r>
            <w:r w:rsidR="0079783C">
              <w:rPr>
                <w:rFonts w:ascii="Calibri" w:hAnsi="Calibri" w:cs="Calibri"/>
                <w:color w:val="0D0D0D" w:themeColor="text1" w:themeTint="F2"/>
              </w:rPr>
              <w:t>Çanakkale savaşları</w:t>
            </w:r>
          </w:p>
          <w:p w14:paraId="4503852D" w14:textId="2217A899" w:rsidR="00EA7AFE" w:rsidRPr="0068463D" w:rsidRDefault="0079783C" w:rsidP="00E407A8">
            <w:pPr>
              <w:ind w:right="-284"/>
              <w:rPr>
                <w:rFonts w:ascii="Calibri" w:hAnsi="Calibri" w:cs="Calibri"/>
                <w:color w:val="0D0D0D" w:themeColor="text1" w:themeTint="F2"/>
              </w:rPr>
            </w:pPr>
            <w:r>
              <w:rPr>
                <w:rFonts w:ascii="Calibri" w:hAnsi="Calibri" w:cs="Calibri"/>
                <w:color w:val="0D0D0D" w:themeColor="text1" w:themeTint="F2"/>
              </w:rPr>
              <w:t xml:space="preserve"> ile ilgili bilgilendirici </w:t>
            </w:r>
            <w:r w:rsidR="008025F9">
              <w:rPr>
                <w:rFonts w:ascii="Calibri" w:hAnsi="Calibri" w:cs="Calibri"/>
                <w:color w:val="0D0D0D" w:themeColor="text1" w:themeTint="F2"/>
              </w:rPr>
              <w:t xml:space="preserve">bir metin </w:t>
            </w:r>
            <w:r>
              <w:rPr>
                <w:rFonts w:ascii="Calibri" w:hAnsi="Calibri" w:cs="Calibri"/>
                <w:color w:val="0D0D0D" w:themeColor="text1" w:themeTint="F2"/>
              </w:rPr>
              <w:t>yazılacak.</w:t>
            </w:r>
            <w:r w:rsidR="00D71989">
              <w:rPr>
                <w:rFonts w:ascii="Calibri" w:hAnsi="Calibri" w:cs="Calibri"/>
                <w:color w:val="0D0D0D" w:themeColor="text1" w:themeTint="F2"/>
              </w:rPr>
              <w:t xml:space="preserve"> Yazılan bu metinde kitaptaki soruların cevapları bulunacak.</w:t>
            </w:r>
          </w:p>
        </w:tc>
      </w:tr>
      <w:tr w:rsidR="007F2F55" w14:paraId="44FFE9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1FE8E758" w14:textId="6C1862A2" w:rsidR="007F2F55" w:rsidRPr="009B459C" w:rsidRDefault="005828CB" w:rsidP="002A2087">
            <w:pPr>
              <w:ind w:right="-284"/>
              <w:jc w:val="center"/>
              <w:rPr>
                <w:rFonts w:ascii="Calibri" w:hAnsi="Calibri" w:cs="Calibri"/>
                <w:b/>
                <w:bCs/>
              </w:rPr>
            </w:pPr>
            <w:r w:rsidRPr="009B459C">
              <w:rPr>
                <w:rFonts w:ascii="Calibri" w:hAnsi="Calibri" w:cs="Calibri"/>
                <w:b/>
                <w:bCs/>
                <w:color w:val="0B769F" w:themeColor="accent4" w:themeShade="BF"/>
              </w:rPr>
              <w:t>ÖLÇME – DEĞERLENDİRME</w:t>
            </w:r>
          </w:p>
        </w:tc>
      </w:tr>
      <w:tr w:rsidR="007F2F55" w14:paraId="42D24E3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36179C42" w14:textId="66704E06" w:rsidR="007F2F55" w:rsidRPr="00914139" w:rsidRDefault="000F34C1" w:rsidP="007F2F55">
            <w:pPr>
              <w:ind w:right="-284"/>
              <w:rPr>
                <w:rFonts w:ascii="Calibri" w:hAnsi="Calibri" w:cs="Calibri"/>
                <w:sz w:val="24"/>
                <w:szCs w:val="24"/>
              </w:rPr>
            </w:pPr>
            <w:r>
              <w:rPr>
                <w:rFonts w:ascii="Calibri" w:hAnsi="Calibri" w:cs="Calibri"/>
              </w:rPr>
              <w:t xml:space="preserve"> </w:t>
            </w:r>
            <w:r w:rsidR="002174E8">
              <w:rPr>
                <w:rFonts w:ascii="Calibri" w:hAnsi="Calibri" w:cs="Calibri"/>
              </w:rPr>
              <w:t xml:space="preserve">“gelirim, gelmem” fiillerinin kip ve kişilerini yaz. </w:t>
            </w:r>
          </w:p>
        </w:tc>
      </w:tr>
      <w:tr w:rsidR="007F2F55" w14:paraId="4C844A10"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576928">
        <w:tc>
          <w:tcPr>
            <w:tcW w:w="1500" w:type="dxa"/>
            <w:tcBorders>
              <w:top w:val="single" w:sz="4" w:space="0" w:color="FF00FF"/>
              <w:left w:val="thinThickMediumGap" w:sz="24" w:space="0" w:color="C00000"/>
              <w:bottom w:val="double" w:sz="4" w:space="0" w:color="3333FF"/>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single" w:sz="18" w:space="0" w:color="FFFF0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576928">
        <w:tc>
          <w:tcPr>
            <w:tcW w:w="1500" w:type="dxa"/>
            <w:tcBorders>
              <w:top w:val="double" w:sz="4" w:space="0" w:color="3333FF"/>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43F3968D" w:rsidR="00CB3972" w:rsidRPr="007B019B" w:rsidRDefault="00862F22" w:rsidP="00CB3972">
            <w:pPr>
              <w:ind w:right="-284"/>
              <w:jc w:val="center"/>
              <w:rPr>
                <w:rFonts w:ascii="Calibri" w:hAnsi="Calibri" w:cs="Calibri"/>
                <w:b/>
                <w:bCs/>
              </w:rPr>
            </w:pPr>
            <w:r w:rsidRPr="00862F22">
              <w:rPr>
                <w:b/>
                <w:bCs/>
              </w:rPr>
              <w:t>07/11-10-2024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74C6D153"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6A4161" w:rsidRPr="00581706">
              <w:rPr>
                <w:b/>
                <w:bCs/>
                <w:color w:val="9900CC"/>
              </w:rPr>
              <w:t xml:space="preserve"> 5. </w:t>
            </w:r>
            <w:r w:rsidR="00A513AB" w:rsidRPr="00581706">
              <w:rPr>
                <w:b/>
                <w:bCs/>
                <w:color w:val="9900CC"/>
              </w:rPr>
              <w:t xml:space="preserve"> </w:t>
            </w:r>
            <w:r w:rsidR="00BB5429" w:rsidRPr="00581706">
              <w:rPr>
                <w:b/>
                <w:bCs/>
                <w:color w:val="9900CC"/>
              </w:rPr>
              <w:t>6.</w:t>
            </w:r>
            <w:r w:rsidR="00D71989">
              <w:rPr>
                <w:b/>
                <w:bCs/>
                <w:color w:val="9900CC"/>
              </w:rPr>
              <w:t xml:space="preserve"> 7. 8. 9. 10. </w:t>
            </w:r>
            <w:r w:rsidR="0068671B" w:rsidRPr="00581706">
              <w:rPr>
                <w:b/>
                <w:bCs/>
                <w:color w:val="9900CC"/>
              </w:rPr>
              <w:t xml:space="preserve">  </w:t>
            </w:r>
            <w:r w:rsidR="00A513AB" w:rsidRPr="00581706">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9CB59DD" w14:textId="77777777" w:rsidR="00340D17" w:rsidRDefault="00340D17" w:rsidP="001B5219">
      <w:pPr>
        <w:ind w:left="-284" w:right="-284"/>
      </w:pPr>
    </w:p>
    <w:p w14:paraId="023963D2" w14:textId="2DAFE6CF" w:rsidR="008030AE" w:rsidRPr="008025F9" w:rsidRDefault="00E750D7" w:rsidP="008025F9">
      <w:pPr>
        <w:ind w:left="-284" w:right="-284"/>
        <w:rPr>
          <w:b/>
          <w:bCs/>
        </w:rPr>
      </w:pPr>
      <w:r>
        <w:t xml:space="preserve"> </w:t>
      </w:r>
    </w:p>
    <w:tbl>
      <w:tblPr>
        <w:tblStyle w:val="TabloKlavuzu"/>
        <w:tblW w:w="9155" w:type="dxa"/>
        <w:tblInd w:w="-284" w:type="dxa"/>
        <w:tblLook w:val="04A0" w:firstRow="1" w:lastRow="0" w:firstColumn="1" w:lastColumn="0" w:noHBand="0" w:noVBand="1"/>
      </w:tblPr>
      <w:tblGrid>
        <w:gridCol w:w="9155"/>
      </w:tblGrid>
      <w:tr w:rsidR="005B7ED7" w14:paraId="03DC4D33" w14:textId="77777777" w:rsidTr="007F7ADB">
        <w:tc>
          <w:tcPr>
            <w:tcW w:w="9155"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6E52F4">
        <w:tc>
          <w:tcPr>
            <w:tcW w:w="9155"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358A598C" w14:textId="3B043780" w:rsidR="005B7ED7" w:rsidRPr="00693432" w:rsidRDefault="00693432" w:rsidP="001B5219">
            <w:pPr>
              <w:ind w:right="-284"/>
              <w:rPr>
                <w:rFonts w:ascii="Calibri" w:hAnsi="Calibri" w:cs="Calibri"/>
              </w:rPr>
            </w:pPr>
            <w:r w:rsidRPr="00693432">
              <w:rPr>
                <w:rFonts w:ascii="Calibri" w:hAnsi="Calibri" w:cs="Calibri"/>
              </w:rPr>
              <w:t xml:space="preserve">Cevat Paşa (Cevat Çobanlı), Çanakkale Deniz Savaşı'nda büyük bir rol oynamıştır. 18 Mart 1915’te, Paşa'nın yönetimindeki savunma bataryaları ve Nusret Mayın Gemisi’nin döşediği mayınlar, İtilaf Devletleri’nin donanmasını durdurmuş ve zafer kazandırmıştır. "18 Mart Kahramanı" olarak anılan Cevat Paşa, Çanakkale Boğazı’nın geçilemez olduğunu tüm dünyaya </w:t>
            </w:r>
            <w:proofErr w:type="gramStart"/>
            <w:r w:rsidRPr="00693432">
              <w:rPr>
                <w:rFonts w:ascii="Calibri" w:hAnsi="Calibri" w:cs="Calibri"/>
              </w:rPr>
              <w:t>göstermiştir.</w:t>
            </w:r>
            <w:r w:rsidR="006E5A3E" w:rsidRPr="00693432">
              <w:rPr>
                <w:rFonts w:ascii="Calibri" w:hAnsi="Calibri" w:cs="Calibri"/>
              </w:rPr>
              <w:t>.</w:t>
            </w:r>
            <w:proofErr w:type="gramEnd"/>
          </w:p>
        </w:tc>
      </w:tr>
      <w:tr w:rsidR="005B7ED7" w14:paraId="38F84FBC" w14:textId="77777777" w:rsidTr="007F7ADB">
        <w:tc>
          <w:tcPr>
            <w:tcW w:w="9155"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6E52F4">
        <w:tc>
          <w:tcPr>
            <w:tcW w:w="9155"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7A68ECB4" w14:textId="0C77B828" w:rsidR="00CB4925" w:rsidRPr="00197584" w:rsidRDefault="00453EF6" w:rsidP="00197584">
            <w:pPr>
              <w:ind w:right="-284"/>
              <w:rPr>
                <w:b/>
                <w:bCs/>
                <w:color w:val="0066FF"/>
                <w:sz w:val="24"/>
                <w:szCs w:val="24"/>
              </w:rPr>
            </w:pPr>
            <w:r w:rsidRPr="00453EF6">
              <w:rPr>
                <w:b/>
                <w:bCs/>
                <w:color w:val="0066FF"/>
                <w:sz w:val="24"/>
                <w:szCs w:val="24"/>
              </w:rPr>
              <w:t xml:space="preserve">1. </w:t>
            </w:r>
            <w:r w:rsidR="00027CFD" w:rsidRPr="00453EF6">
              <w:rPr>
                <w:b/>
                <w:bCs/>
                <w:color w:val="0066FF"/>
                <w:sz w:val="24"/>
                <w:szCs w:val="24"/>
              </w:rPr>
              <w:t>Etkinlik</w:t>
            </w:r>
            <w:r w:rsidR="00725BC9">
              <w:rPr>
                <w:b/>
                <w:bCs/>
                <w:color w:val="0066FF"/>
                <w:sz w:val="24"/>
                <w:szCs w:val="24"/>
              </w:rPr>
              <w:t xml:space="preserve">: </w:t>
            </w:r>
          </w:p>
          <w:tbl>
            <w:tblPr>
              <w:tblStyle w:val="TabloKlavuzu"/>
              <w:tblW w:w="0" w:type="auto"/>
              <w:tblInd w:w="399" w:type="dxa"/>
              <w:tblLook w:val="04A0" w:firstRow="1" w:lastRow="0" w:firstColumn="1" w:lastColumn="0" w:noHBand="0" w:noVBand="1"/>
            </w:tblPr>
            <w:tblGrid>
              <w:gridCol w:w="2571"/>
              <w:gridCol w:w="2961"/>
              <w:gridCol w:w="2671"/>
            </w:tblGrid>
            <w:tr w:rsidR="00CB4925" w14:paraId="426D1893" w14:textId="77777777" w:rsidTr="000C5AA0">
              <w:tc>
                <w:tcPr>
                  <w:tcW w:w="2571" w:type="dxa"/>
                  <w:tcBorders>
                    <w:top w:val="triple" w:sz="6" w:space="0" w:color="CC00FF"/>
                    <w:left w:val="single" w:sz="18" w:space="0" w:color="CC00FF"/>
                    <w:bottom w:val="single" w:sz="12" w:space="0" w:color="33CC33"/>
                    <w:right w:val="single" w:sz="12" w:space="0" w:color="33CC33"/>
                  </w:tcBorders>
                  <w:shd w:val="clear" w:color="auto" w:fill="CAEDFB" w:themeFill="accent4" w:themeFillTint="33"/>
                </w:tcPr>
                <w:p w14:paraId="2DB71E9D" w14:textId="7FDB8CED" w:rsidR="00CB4925" w:rsidRPr="00BD3FCE" w:rsidRDefault="00BD3FCE" w:rsidP="00BD3FCE">
                  <w:pPr>
                    <w:ind w:right="-284"/>
                    <w:jc w:val="center"/>
                    <w:rPr>
                      <w:b/>
                      <w:bCs/>
                      <w:color w:val="FF0000"/>
                      <w:sz w:val="20"/>
                      <w:szCs w:val="20"/>
                    </w:rPr>
                  </w:pPr>
                  <w:r w:rsidRPr="00BD3FCE">
                    <w:rPr>
                      <w:b/>
                      <w:bCs/>
                      <w:color w:val="FF0000"/>
                      <w:sz w:val="20"/>
                      <w:szCs w:val="20"/>
                    </w:rPr>
                    <w:t>sözcük</w:t>
                  </w:r>
                </w:p>
              </w:tc>
              <w:tc>
                <w:tcPr>
                  <w:tcW w:w="2961" w:type="dxa"/>
                  <w:tcBorders>
                    <w:top w:val="triple" w:sz="6" w:space="0" w:color="CC00FF"/>
                    <w:left w:val="single" w:sz="12" w:space="0" w:color="33CC33"/>
                    <w:bottom w:val="single" w:sz="12" w:space="0" w:color="33CC33"/>
                    <w:right w:val="single" w:sz="12" w:space="0" w:color="33CC33"/>
                  </w:tcBorders>
                  <w:shd w:val="clear" w:color="auto" w:fill="CAEDFB" w:themeFill="accent4" w:themeFillTint="33"/>
                </w:tcPr>
                <w:p w14:paraId="651E4440" w14:textId="6A86559D" w:rsidR="00CB4925" w:rsidRPr="00BD3FCE" w:rsidRDefault="00BD3FCE" w:rsidP="00BD3FCE">
                  <w:pPr>
                    <w:ind w:right="-284"/>
                    <w:jc w:val="center"/>
                    <w:rPr>
                      <w:b/>
                      <w:bCs/>
                      <w:color w:val="FF0000"/>
                      <w:sz w:val="20"/>
                      <w:szCs w:val="20"/>
                    </w:rPr>
                  </w:pPr>
                  <w:r w:rsidRPr="00BD3FCE">
                    <w:rPr>
                      <w:b/>
                      <w:bCs/>
                      <w:color w:val="FF0000"/>
                      <w:sz w:val="20"/>
                      <w:szCs w:val="20"/>
                    </w:rPr>
                    <w:t>Tahmin edilen anlam</w:t>
                  </w:r>
                </w:p>
              </w:tc>
              <w:tc>
                <w:tcPr>
                  <w:tcW w:w="2671" w:type="dxa"/>
                  <w:tcBorders>
                    <w:top w:val="triple" w:sz="6" w:space="0" w:color="CC00FF"/>
                    <w:left w:val="single" w:sz="12" w:space="0" w:color="33CC33"/>
                    <w:bottom w:val="single" w:sz="12" w:space="0" w:color="33CC33"/>
                    <w:right w:val="single" w:sz="18" w:space="0" w:color="CC00FF"/>
                  </w:tcBorders>
                  <w:shd w:val="clear" w:color="auto" w:fill="CAEDFB" w:themeFill="accent4" w:themeFillTint="33"/>
                </w:tcPr>
                <w:p w14:paraId="552D3593" w14:textId="3AEF774A" w:rsidR="00CB4925" w:rsidRPr="00BD3FCE" w:rsidRDefault="00BD3FCE" w:rsidP="00BD3FCE">
                  <w:pPr>
                    <w:ind w:right="-284"/>
                    <w:jc w:val="center"/>
                    <w:rPr>
                      <w:b/>
                      <w:bCs/>
                      <w:color w:val="FF0000"/>
                      <w:sz w:val="20"/>
                      <w:szCs w:val="20"/>
                    </w:rPr>
                  </w:pPr>
                  <w:r w:rsidRPr="00BD3FCE">
                    <w:rPr>
                      <w:b/>
                      <w:bCs/>
                      <w:color w:val="FF0000"/>
                      <w:sz w:val="20"/>
                      <w:szCs w:val="20"/>
                    </w:rPr>
                    <w:t>Sözlük anlamı</w:t>
                  </w:r>
                </w:p>
              </w:tc>
            </w:tr>
            <w:tr w:rsidR="00CB4925" w14:paraId="23E7AEB7" w14:textId="77777777" w:rsidTr="003E3B2F">
              <w:tc>
                <w:tcPr>
                  <w:tcW w:w="2571" w:type="dxa"/>
                  <w:tcBorders>
                    <w:top w:val="single" w:sz="12" w:space="0" w:color="33CC33"/>
                    <w:left w:val="single" w:sz="18" w:space="0" w:color="CC00FF"/>
                    <w:right w:val="single" w:sz="12" w:space="0" w:color="33CC33"/>
                  </w:tcBorders>
                  <w:shd w:val="clear" w:color="auto" w:fill="CCFFCC"/>
                </w:tcPr>
                <w:p w14:paraId="6E54A6E0" w14:textId="01C1B7C7" w:rsidR="00CB4925" w:rsidRPr="009A07C9" w:rsidRDefault="005271D6" w:rsidP="009A07C9">
                  <w:pPr>
                    <w:ind w:right="-284"/>
                    <w:jc w:val="center"/>
                    <w:rPr>
                      <w:rFonts w:ascii="Calibri" w:hAnsi="Calibri" w:cs="Calibri"/>
                      <w:b/>
                      <w:bCs/>
                      <w:color w:val="0066FF"/>
                      <w:sz w:val="20"/>
                      <w:szCs w:val="20"/>
                    </w:rPr>
                  </w:pPr>
                  <w:bookmarkStart w:id="2" w:name="_Hlk178679358"/>
                  <w:r w:rsidRPr="009A07C9">
                    <w:rPr>
                      <w:rFonts w:ascii="Calibri" w:hAnsi="Calibri" w:cs="Calibri"/>
                      <w:b/>
                      <w:bCs/>
                      <w:color w:val="0066FF"/>
                      <w:sz w:val="20"/>
                      <w:szCs w:val="20"/>
                    </w:rPr>
                    <w:t>badire</w:t>
                  </w:r>
                </w:p>
              </w:tc>
              <w:tc>
                <w:tcPr>
                  <w:tcW w:w="2961" w:type="dxa"/>
                  <w:tcBorders>
                    <w:top w:val="single" w:sz="12" w:space="0" w:color="33CC33"/>
                    <w:left w:val="single" w:sz="12" w:space="0" w:color="33CC33"/>
                    <w:right w:val="single" w:sz="12" w:space="0" w:color="33CC33"/>
                  </w:tcBorders>
                  <w:shd w:val="clear" w:color="auto" w:fill="FFFFCC"/>
                </w:tcPr>
                <w:p w14:paraId="4092D9A9" w14:textId="6F98BA34" w:rsidR="00CB4925" w:rsidRPr="009A07C9" w:rsidRDefault="009A07C9" w:rsidP="009A07C9">
                  <w:pPr>
                    <w:ind w:right="-284"/>
                    <w:jc w:val="center"/>
                    <w:rPr>
                      <w:rFonts w:ascii="Calibri" w:hAnsi="Calibri" w:cs="Calibri"/>
                      <w:b/>
                      <w:bCs/>
                      <w:color w:val="0066FF"/>
                      <w:sz w:val="20"/>
                      <w:szCs w:val="20"/>
                    </w:rPr>
                  </w:pPr>
                  <w:r w:rsidRPr="009A07C9">
                    <w:rPr>
                      <w:rFonts w:ascii="Calibri" w:hAnsi="Calibri" w:cs="Calibri"/>
                      <w:b/>
                      <w:bCs/>
                      <w:color w:val="0066FF"/>
                      <w:sz w:val="20"/>
                      <w:szCs w:val="20"/>
                    </w:rPr>
                    <w:t>Zorluk.</w:t>
                  </w:r>
                </w:p>
              </w:tc>
              <w:tc>
                <w:tcPr>
                  <w:tcW w:w="2671" w:type="dxa"/>
                  <w:tcBorders>
                    <w:top w:val="single" w:sz="12" w:space="0" w:color="33CC33"/>
                    <w:left w:val="single" w:sz="12" w:space="0" w:color="33CC33"/>
                    <w:right w:val="single" w:sz="18" w:space="0" w:color="CC00FF"/>
                  </w:tcBorders>
                  <w:shd w:val="clear" w:color="auto" w:fill="F2CEED" w:themeFill="accent5" w:themeFillTint="33"/>
                </w:tcPr>
                <w:p w14:paraId="5CB4ECA7" w14:textId="6AC40895" w:rsidR="00CB4925" w:rsidRPr="00E17B3B" w:rsidRDefault="009A07C9" w:rsidP="00197584">
                  <w:pPr>
                    <w:ind w:right="-284"/>
                    <w:rPr>
                      <w:rFonts w:ascii="Calibri" w:hAnsi="Calibri" w:cs="Calibri"/>
                      <w:color w:val="0D0D0D" w:themeColor="text1" w:themeTint="F2"/>
                      <w:sz w:val="18"/>
                      <w:szCs w:val="18"/>
                    </w:rPr>
                  </w:pPr>
                  <w:r w:rsidRPr="00E17B3B">
                    <w:rPr>
                      <w:rFonts w:ascii="Calibri" w:hAnsi="Calibri" w:cs="Calibri"/>
                      <w:color w:val="0D0D0D" w:themeColor="text1" w:themeTint="F2"/>
                      <w:sz w:val="18"/>
                      <w:szCs w:val="18"/>
                    </w:rPr>
                    <w:t>Birdenbire ortaya çıkan tehlikeli durum.</w:t>
                  </w:r>
                </w:p>
              </w:tc>
            </w:tr>
            <w:tr w:rsidR="00CB4925" w14:paraId="6C4FD17F" w14:textId="77777777" w:rsidTr="003E3B2F">
              <w:tc>
                <w:tcPr>
                  <w:tcW w:w="2571" w:type="dxa"/>
                  <w:tcBorders>
                    <w:left w:val="single" w:sz="18" w:space="0" w:color="CC00FF"/>
                    <w:right w:val="single" w:sz="12" w:space="0" w:color="33CC33"/>
                  </w:tcBorders>
                  <w:shd w:val="clear" w:color="auto" w:fill="CCFFCC"/>
                </w:tcPr>
                <w:p w14:paraId="0A26797A" w14:textId="51A1B481" w:rsidR="00CB4925" w:rsidRPr="009A07C9" w:rsidRDefault="00C249F5" w:rsidP="009A07C9">
                  <w:pPr>
                    <w:ind w:right="-284"/>
                    <w:jc w:val="center"/>
                    <w:rPr>
                      <w:rFonts w:ascii="Calibri" w:hAnsi="Calibri" w:cs="Calibri"/>
                      <w:b/>
                      <w:bCs/>
                      <w:color w:val="0066FF"/>
                      <w:sz w:val="20"/>
                      <w:szCs w:val="20"/>
                    </w:rPr>
                  </w:pPr>
                  <w:r w:rsidRPr="00C249F5">
                    <w:rPr>
                      <w:rFonts w:ascii="Calibri" w:hAnsi="Calibri" w:cs="Calibri"/>
                      <w:b/>
                      <w:bCs/>
                      <w:color w:val="0066FF"/>
                      <w:sz w:val="20"/>
                      <w:szCs w:val="20"/>
                    </w:rPr>
                    <w:t>devriye</w:t>
                  </w:r>
                </w:p>
              </w:tc>
              <w:tc>
                <w:tcPr>
                  <w:tcW w:w="2961" w:type="dxa"/>
                  <w:tcBorders>
                    <w:left w:val="single" w:sz="12" w:space="0" w:color="33CC33"/>
                    <w:right w:val="single" w:sz="12" w:space="0" w:color="33CC33"/>
                  </w:tcBorders>
                  <w:shd w:val="clear" w:color="auto" w:fill="FFFFCC"/>
                </w:tcPr>
                <w:p w14:paraId="010EEC61" w14:textId="7B8EAA07" w:rsidR="00CB4925" w:rsidRPr="009A07C9" w:rsidRDefault="00C249F5" w:rsidP="009A07C9">
                  <w:pPr>
                    <w:ind w:right="-284"/>
                    <w:jc w:val="center"/>
                    <w:rPr>
                      <w:rFonts w:ascii="Calibri" w:hAnsi="Calibri" w:cs="Calibri"/>
                      <w:b/>
                      <w:bCs/>
                      <w:color w:val="0066FF"/>
                      <w:sz w:val="20"/>
                      <w:szCs w:val="20"/>
                    </w:rPr>
                  </w:pPr>
                  <w:r w:rsidRPr="00C249F5">
                    <w:rPr>
                      <w:rFonts w:ascii="Calibri" w:hAnsi="Calibri" w:cs="Calibri"/>
                      <w:b/>
                      <w:bCs/>
                      <w:color w:val="0066FF"/>
                      <w:sz w:val="20"/>
                      <w:szCs w:val="20"/>
                    </w:rPr>
                    <w:t xml:space="preserve"> Gezici nöbet.</w:t>
                  </w:r>
                </w:p>
              </w:tc>
              <w:tc>
                <w:tcPr>
                  <w:tcW w:w="2671" w:type="dxa"/>
                  <w:tcBorders>
                    <w:left w:val="single" w:sz="12" w:space="0" w:color="33CC33"/>
                    <w:right w:val="single" w:sz="18" w:space="0" w:color="CC00FF"/>
                  </w:tcBorders>
                  <w:shd w:val="clear" w:color="auto" w:fill="F2CEED" w:themeFill="accent5" w:themeFillTint="33"/>
                </w:tcPr>
                <w:p w14:paraId="348EFB6A" w14:textId="23348F93" w:rsidR="00CB4925" w:rsidRPr="00E17B3B" w:rsidRDefault="00E17B3B" w:rsidP="00197584">
                  <w:pPr>
                    <w:ind w:right="-284"/>
                    <w:rPr>
                      <w:rFonts w:ascii="Calibri" w:hAnsi="Calibri" w:cs="Calibri"/>
                      <w:color w:val="0D0D0D" w:themeColor="text1" w:themeTint="F2"/>
                      <w:sz w:val="18"/>
                      <w:szCs w:val="18"/>
                    </w:rPr>
                  </w:pPr>
                  <w:r w:rsidRPr="00E17B3B">
                    <w:rPr>
                      <w:rFonts w:ascii="Calibri" w:hAnsi="Calibri" w:cs="Calibri"/>
                      <w:color w:val="0D0D0D" w:themeColor="text1" w:themeTint="F2"/>
                      <w:sz w:val="18"/>
                      <w:szCs w:val="18"/>
                    </w:rPr>
                    <w:t>Teftiş veya güvenliği sağlamak amacıyla dolaşan asker, polis veya jandarma topluluğu.</w:t>
                  </w:r>
                </w:p>
              </w:tc>
            </w:tr>
            <w:tr w:rsidR="00CB4925" w14:paraId="15CDB905" w14:textId="77777777" w:rsidTr="003E3B2F">
              <w:tc>
                <w:tcPr>
                  <w:tcW w:w="2571" w:type="dxa"/>
                  <w:tcBorders>
                    <w:left w:val="single" w:sz="18" w:space="0" w:color="CC00FF"/>
                    <w:right w:val="single" w:sz="12" w:space="0" w:color="33CC33"/>
                  </w:tcBorders>
                  <w:shd w:val="clear" w:color="auto" w:fill="CCFFCC"/>
                </w:tcPr>
                <w:p w14:paraId="4D24DF1F" w14:textId="5C648A36" w:rsidR="00CB4925" w:rsidRPr="009A07C9" w:rsidRDefault="008B13CD" w:rsidP="009A07C9">
                  <w:pPr>
                    <w:ind w:right="-284"/>
                    <w:jc w:val="center"/>
                    <w:rPr>
                      <w:rFonts w:ascii="Calibri" w:hAnsi="Calibri" w:cs="Calibri"/>
                      <w:b/>
                      <w:bCs/>
                      <w:color w:val="0066FF"/>
                      <w:sz w:val="20"/>
                      <w:szCs w:val="20"/>
                    </w:rPr>
                  </w:pPr>
                  <w:r w:rsidRPr="008B13CD">
                    <w:rPr>
                      <w:rFonts w:ascii="Calibri" w:hAnsi="Calibri" w:cs="Calibri"/>
                      <w:b/>
                      <w:bCs/>
                      <w:color w:val="0066FF"/>
                      <w:sz w:val="20"/>
                      <w:szCs w:val="20"/>
                    </w:rPr>
                    <w:t>dümen</w:t>
                  </w:r>
                </w:p>
              </w:tc>
              <w:tc>
                <w:tcPr>
                  <w:tcW w:w="2961" w:type="dxa"/>
                  <w:tcBorders>
                    <w:left w:val="single" w:sz="12" w:space="0" w:color="33CC33"/>
                    <w:right w:val="single" w:sz="12" w:space="0" w:color="33CC33"/>
                  </w:tcBorders>
                  <w:shd w:val="clear" w:color="auto" w:fill="FFFFCC"/>
                </w:tcPr>
                <w:p w14:paraId="1A9092BD" w14:textId="5F5E1BD2" w:rsidR="00CB4925" w:rsidRPr="009A07C9" w:rsidRDefault="003037B4" w:rsidP="00963281">
                  <w:pPr>
                    <w:ind w:right="-284"/>
                    <w:rPr>
                      <w:rFonts w:ascii="Calibri" w:hAnsi="Calibri" w:cs="Calibri"/>
                      <w:b/>
                      <w:bCs/>
                      <w:color w:val="0066FF"/>
                      <w:sz w:val="20"/>
                      <w:szCs w:val="20"/>
                    </w:rPr>
                  </w:pPr>
                  <w:r w:rsidRPr="003037B4">
                    <w:rPr>
                      <w:rFonts w:ascii="Calibri" w:hAnsi="Calibri" w:cs="Calibri"/>
                      <w:b/>
                      <w:bCs/>
                      <w:color w:val="0066FF"/>
                      <w:sz w:val="18"/>
                      <w:szCs w:val="18"/>
                    </w:rPr>
                    <w:t xml:space="preserve">Geminin yönünü belirleyen </w:t>
                  </w:r>
                  <w:r w:rsidR="00963281">
                    <w:rPr>
                      <w:rFonts w:ascii="Calibri" w:hAnsi="Calibri" w:cs="Calibri"/>
                      <w:b/>
                      <w:bCs/>
                      <w:color w:val="0066FF"/>
                      <w:sz w:val="18"/>
                      <w:szCs w:val="18"/>
                    </w:rPr>
                    <w:t>bölüm</w:t>
                  </w:r>
                </w:p>
              </w:tc>
              <w:tc>
                <w:tcPr>
                  <w:tcW w:w="2671" w:type="dxa"/>
                  <w:tcBorders>
                    <w:left w:val="single" w:sz="12" w:space="0" w:color="33CC33"/>
                    <w:right w:val="single" w:sz="18" w:space="0" w:color="CC00FF"/>
                  </w:tcBorders>
                  <w:shd w:val="clear" w:color="auto" w:fill="F2CEED" w:themeFill="accent5" w:themeFillTint="33"/>
                </w:tcPr>
                <w:p w14:paraId="375A1468" w14:textId="6C709E26" w:rsidR="00CB4925" w:rsidRPr="00E17B3B" w:rsidRDefault="00E04B24" w:rsidP="00197584">
                  <w:pPr>
                    <w:ind w:right="-284"/>
                    <w:rPr>
                      <w:rFonts w:ascii="Calibri" w:hAnsi="Calibri" w:cs="Calibri"/>
                      <w:color w:val="0D0D0D" w:themeColor="text1" w:themeTint="F2"/>
                      <w:sz w:val="18"/>
                      <w:szCs w:val="18"/>
                    </w:rPr>
                  </w:pPr>
                  <w:r w:rsidRPr="00E04B24">
                    <w:rPr>
                      <w:rFonts w:ascii="Calibri" w:hAnsi="Calibri" w:cs="Calibri"/>
                      <w:color w:val="0D0D0D" w:themeColor="text1" w:themeTint="F2"/>
                      <w:sz w:val="18"/>
                      <w:szCs w:val="18"/>
                    </w:rPr>
                    <w:t>Hava ve deniz taşıtlarında, taşıta istenilen yönü vermeye ve belirli bir doğrultuda götürmeye yarayan hareketli parça.</w:t>
                  </w:r>
                </w:p>
              </w:tc>
            </w:tr>
            <w:tr w:rsidR="00CB4925" w14:paraId="39257F13" w14:textId="77777777" w:rsidTr="003E3B2F">
              <w:tc>
                <w:tcPr>
                  <w:tcW w:w="2571" w:type="dxa"/>
                  <w:tcBorders>
                    <w:left w:val="single" w:sz="18" w:space="0" w:color="CC00FF"/>
                    <w:right w:val="single" w:sz="12" w:space="0" w:color="33CC33"/>
                  </w:tcBorders>
                  <w:shd w:val="clear" w:color="auto" w:fill="CCFFCC"/>
                </w:tcPr>
                <w:p w14:paraId="103FA320" w14:textId="7E987755" w:rsidR="00CB4925" w:rsidRPr="009A07C9" w:rsidRDefault="00472F80" w:rsidP="009A07C9">
                  <w:pPr>
                    <w:ind w:right="-284"/>
                    <w:jc w:val="center"/>
                    <w:rPr>
                      <w:rFonts w:ascii="Calibri" w:hAnsi="Calibri" w:cs="Calibri"/>
                      <w:b/>
                      <w:bCs/>
                      <w:color w:val="0066FF"/>
                      <w:sz w:val="20"/>
                      <w:szCs w:val="20"/>
                    </w:rPr>
                  </w:pPr>
                  <w:r w:rsidRPr="00472F80">
                    <w:rPr>
                      <w:rFonts w:ascii="Calibri" w:hAnsi="Calibri" w:cs="Calibri"/>
                      <w:b/>
                      <w:bCs/>
                      <w:color w:val="0066FF"/>
                      <w:sz w:val="20"/>
                      <w:szCs w:val="20"/>
                    </w:rPr>
                    <w:t>harp</w:t>
                  </w:r>
                </w:p>
              </w:tc>
              <w:tc>
                <w:tcPr>
                  <w:tcW w:w="2961" w:type="dxa"/>
                  <w:tcBorders>
                    <w:left w:val="single" w:sz="12" w:space="0" w:color="33CC33"/>
                    <w:right w:val="single" w:sz="12" w:space="0" w:color="33CC33"/>
                  </w:tcBorders>
                  <w:shd w:val="clear" w:color="auto" w:fill="FFFFCC"/>
                </w:tcPr>
                <w:p w14:paraId="7461BFD7" w14:textId="7DBE4A04" w:rsidR="00CB4925" w:rsidRPr="009A07C9" w:rsidRDefault="00472F80" w:rsidP="009A07C9">
                  <w:pPr>
                    <w:ind w:right="-284"/>
                    <w:jc w:val="center"/>
                    <w:rPr>
                      <w:rFonts w:ascii="Calibri" w:hAnsi="Calibri" w:cs="Calibri"/>
                      <w:b/>
                      <w:bCs/>
                      <w:color w:val="0066FF"/>
                      <w:sz w:val="20"/>
                      <w:szCs w:val="20"/>
                    </w:rPr>
                  </w:pPr>
                  <w:r>
                    <w:rPr>
                      <w:rFonts w:ascii="Calibri" w:hAnsi="Calibri" w:cs="Calibri"/>
                      <w:b/>
                      <w:bCs/>
                      <w:color w:val="0066FF"/>
                      <w:sz w:val="20"/>
                      <w:szCs w:val="20"/>
                    </w:rPr>
                    <w:t>savaş</w:t>
                  </w:r>
                </w:p>
              </w:tc>
              <w:tc>
                <w:tcPr>
                  <w:tcW w:w="2671" w:type="dxa"/>
                  <w:tcBorders>
                    <w:left w:val="single" w:sz="12" w:space="0" w:color="33CC33"/>
                    <w:right w:val="single" w:sz="18" w:space="0" w:color="CC00FF"/>
                  </w:tcBorders>
                  <w:shd w:val="clear" w:color="auto" w:fill="F2CEED" w:themeFill="accent5" w:themeFillTint="33"/>
                </w:tcPr>
                <w:p w14:paraId="6509844E" w14:textId="2C9D2BC6" w:rsidR="00CB4925" w:rsidRPr="00E17B3B" w:rsidRDefault="00472F80" w:rsidP="00197584">
                  <w:pPr>
                    <w:ind w:right="-284"/>
                    <w:rPr>
                      <w:rFonts w:ascii="Calibri" w:hAnsi="Calibri" w:cs="Calibri"/>
                      <w:color w:val="0D0D0D" w:themeColor="text1" w:themeTint="F2"/>
                      <w:sz w:val="18"/>
                      <w:szCs w:val="18"/>
                    </w:rPr>
                  </w:pPr>
                  <w:r>
                    <w:rPr>
                      <w:rFonts w:ascii="Calibri" w:hAnsi="Calibri" w:cs="Calibri"/>
                      <w:color w:val="0D0D0D" w:themeColor="text1" w:themeTint="F2"/>
                      <w:sz w:val="18"/>
                      <w:szCs w:val="18"/>
                    </w:rPr>
                    <w:t xml:space="preserve">Savaş </w:t>
                  </w:r>
                </w:p>
              </w:tc>
            </w:tr>
            <w:tr w:rsidR="00CB4925" w14:paraId="416164BC" w14:textId="77777777" w:rsidTr="003E3B2F">
              <w:tc>
                <w:tcPr>
                  <w:tcW w:w="2571" w:type="dxa"/>
                  <w:tcBorders>
                    <w:left w:val="single" w:sz="18" w:space="0" w:color="CC00FF"/>
                    <w:right w:val="single" w:sz="12" w:space="0" w:color="33CC33"/>
                  </w:tcBorders>
                  <w:shd w:val="clear" w:color="auto" w:fill="CCFFCC"/>
                </w:tcPr>
                <w:p w14:paraId="6E88D477" w14:textId="5D82FB06" w:rsidR="00CB4925" w:rsidRPr="009A07C9" w:rsidRDefault="00484B48" w:rsidP="009A07C9">
                  <w:pPr>
                    <w:ind w:right="-284"/>
                    <w:jc w:val="center"/>
                    <w:rPr>
                      <w:rFonts w:ascii="Calibri" w:hAnsi="Calibri" w:cs="Calibri"/>
                      <w:b/>
                      <w:bCs/>
                      <w:color w:val="0066FF"/>
                      <w:sz w:val="20"/>
                      <w:szCs w:val="20"/>
                    </w:rPr>
                  </w:pPr>
                  <w:r w:rsidRPr="00484B48">
                    <w:rPr>
                      <w:rFonts w:ascii="Calibri" w:hAnsi="Calibri" w:cs="Calibri"/>
                      <w:b/>
                      <w:bCs/>
                      <w:color w:val="0066FF"/>
                      <w:sz w:val="20"/>
                      <w:szCs w:val="20"/>
                    </w:rPr>
                    <w:t>kamara</w:t>
                  </w:r>
                </w:p>
              </w:tc>
              <w:tc>
                <w:tcPr>
                  <w:tcW w:w="2961" w:type="dxa"/>
                  <w:tcBorders>
                    <w:left w:val="single" w:sz="12" w:space="0" w:color="33CC33"/>
                    <w:right w:val="single" w:sz="12" w:space="0" w:color="33CC33"/>
                  </w:tcBorders>
                  <w:shd w:val="clear" w:color="auto" w:fill="FFFFCC"/>
                </w:tcPr>
                <w:p w14:paraId="124BCDE6" w14:textId="663D9B35" w:rsidR="00CB4925" w:rsidRPr="009A07C9" w:rsidRDefault="00E20553" w:rsidP="009A07C9">
                  <w:pPr>
                    <w:ind w:right="-284"/>
                    <w:jc w:val="center"/>
                    <w:rPr>
                      <w:rFonts w:ascii="Calibri" w:hAnsi="Calibri" w:cs="Calibri"/>
                      <w:b/>
                      <w:bCs/>
                      <w:color w:val="0066FF"/>
                      <w:sz w:val="20"/>
                      <w:szCs w:val="20"/>
                    </w:rPr>
                  </w:pPr>
                  <w:r w:rsidRPr="00E20553">
                    <w:rPr>
                      <w:rFonts w:ascii="Calibri" w:hAnsi="Calibri" w:cs="Calibri"/>
                      <w:b/>
                      <w:bCs/>
                      <w:color w:val="0066FF"/>
                      <w:sz w:val="20"/>
                      <w:szCs w:val="20"/>
                    </w:rPr>
                    <w:t> Gemilerdeki odalar.</w:t>
                  </w:r>
                </w:p>
              </w:tc>
              <w:tc>
                <w:tcPr>
                  <w:tcW w:w="2671" w:type="dxa"/>
                  <w:tcBorders>
                    <w:left w:val="single" w:sz="12" w:space="0" w:color="33CC33"/>
                    <w:right w:val="single" w:sz="18" w:space="0" w:color="CC00FF"/>
                  </w:tcBorders>
                  <w:shd w:val="clear" w:color="auto" w:fill="F2CEED" w:themeFill="accent5" w:themeFillTint="33"/>
                </w:tcPr>
                <w:p w14:paraId="01269CFE" w14:textId="7C339A42" w:rsidR="00CB4925" w:rsidRPr="00E17B3B" w:rsidRDefault="00E20553" w:rsidP="00197584">
                  <w:pPr>
                    <w:ind w:right="-284"/>
                    <w:rPr>
                      <w:rFonts w:ascii="Calibri" w:hAnsi="Calibri" w:cs="Calibri"/>
                      <w:color w:val="0D0D0D" w:themeColor="text1" w:themeTint="F2"/>
                      <w:sz w:val="18"/>
                      <w:szCs w:val="18"/>
                    </w:rPr>
                  </w:pPr>
                  <w:r w:rsidRPr="00E20553">
                    <w:rPr>
                      <w:rFonts w:ascii="Calibri" w:hAnsi="Calibri" w:cs="Calibri"/>
                      <w:color w:val="0D0D0D" w:themeColor="text1" w:themeTint="F2"/>
                      <w:sz w:val="18"/>
                      <w:szCs w:val="18"/>
                    </w:rPr>
                    <w:t> Gemilerde oda</w:t>
                  </w:r>
                </w:p>
              </w:tc>
            </w:tr>
            <w:bookmarkEnd w:id="2"/>
            <w:tr w:rsidR="00CB4925" w14:paraId="11CBC1BD" w14:textId="77777777" w:rsidTr="003E3B2F">
              <w:tc>
                <w:tcPr>
                  <w:tcW w:w="2571" w:type="dxa"/>
                  <w:tcBorders>
                    <w:left w:val="single" w:sz="18" w:space="0" w:color="CC00FF"/>
                    <w:right w:val="single" w:sz="12" w:space="0" w:color="33CC33"/>
                  </w:tcBorders>
                  <w:shd w:val="clear" w:color="auto" w:fill="CCFFCC"/>
                </w:tcPr>
                <w:p w14:paraId="4876C4D3" w14:textId="6D5822C8" w:rsidR="00CB4925" w:rsidRPr="009A07C9" w:rsidRDefault="00414A7C" w:rsidP="009A07C9">
                  <w:pPr>
                    <w:ind w:right="-284"/>
                    <w:jc w:val="center"/>
                    <w:rPr>
                      <w:rFonts w:ascii="Calibri" w:hAnsi="Calibri" w:cs="Calibri"/>
                      <w:b/>
                      <w:bCs/>
                      <w:color w:val="0066FF"/>
                      <w:sz w:val="20"/>
                      <w:szCs w:val="20"/>
                    </w:rPr>
                  </w:pPr>
                  <w:r w:rsidRPr="00414A7C">
                    <w:rPr>
                      <w:rFonts w:ascii="Calibri" w:hAnsi="Calibri" w:cs="Calibri"/>
                      <w:b/>
                      <w:bCs/>
                      <w:color w:val="0066FF"/>
                      <w:sz w:val="20"/>
                      <w:szCs w:val="20"/>
                    </w:rPr>
                    <w:t>kaptan köşkü</w:t>
                  </w:r>
                </w:p>
              </w:tc>
              <w:tc>
                <w:tcPr>
                  <w:tcW w:w="2961" w:type="dxa"/>
                  <w:tcBorders>
                    <w:left w:val="single" w:sz="12" w:space="0" w:color="33CC33"/>
                    <w:right w:val="single" w:sz="12" w:space="0" w:color="33CC33"/>
                  </w:tcBorders>
                  <w:shd w:val="clear" w:color="auto" w:fill="FFFFCC"/>
                </w:tcPr>
                <w:p w14:paraId="0F69C11A" w14:textId="620B068C" w:rsidR="00CB4925" w:rsidRPr="009A07C9" w:rsidRDefault="009E1E98" w:rsidP="009E1E98">
                  <w:pPr>
                    <w:ind w:right="-284"/>
                    <w:rPr>
                      <w:rFonts w:ascii="Calibri" w:hAnsi="Calibri" w:cs="Calibri"/>
                      <w:b/>
                      <w:bCs/>
                      <w:color w:val="0066FF"/>
                      <w:sz w:val="20"/>
                      <w:szCs w:val="20"/>
                    </w:rPr>
                  </w:pPr>
                  <w:r w:rsidRPr="009E1E98">
                    <w:rPr>
                      <w:rFonts w:ascii="Calibri" w:hAnsi="Calibri" w:cs="Calibri"/>
                      <w:b/>
                      <w:bCs/>
                      <w:color w:val="0066FF"/>
                      <w:sz w:val="18"/>
                      <w:szCs w:val="18"/>
                    </w:rPr>
                    <w:t>Kaptanın gemiyi idare ettiği bölüm</w:t>
                  </w:r>
                  <w:r w:rsidRPr="009E1E98">
                    <w:rPr>
                      <w:rFonts w:ascii="Calibri" w:hAnsi="Calibri" w:cs="Calibri"/>
                      <w:b/>
                      <w:bCs/>
                      <w:color w:val="0066FF"/>
                      <w:sz w:val="20"/>
                      <w:szCs w:val="20"/>
                    </w:rPr>
                    <w:t>.</w:t>
                  </w:r>
                </w:p>
              </w:tc>
              <w:tc>
                <w:tcPr>
                  <w:tcW w:w="2671" w:type="dxa"/>
                  <w:tcBorders>
                    <w:left w:val="single" w:sz="12" w:space="0" w:color="33CC33"/>
                    <w:right w:val="single" w:sz="18" w:space="0" w:color="CC00FF"/>
                  </w:tcBorders>
                  <w:shd w:val="clear" w:color="auto" w:fill="F2CEED" w:themeFill="accent5" w:themeFillTint="33"/>
                </w:tcPr>
                <w:p w14:paraId="6721ABE1" w14:textId="147DBCE6" w:rsidR="00CB4925" w:rsidRPr="00E17B3B" w:rsidRDefault="003547E9" w:rsidP="00921F41">
                  <w:pPr>
                    <w:ind w:right="-284"/>
                    <w:rPr>
                      <w:rFonts w:ascii="Calibri" w:hAnsi="Calibri" w:cs="Calibri"/>
                      <w:color w:val="0D0D0D" w:themeColor="text1" w:themeTint="F2"/>
                      <w:sz w:val="18"/>
                      <w:szCs w:val="18"/>
                    </w:rPr>
                  </w:pPr>
                  <w:r w:rsidRPr="003547E9">
                    <w:rPr>
                      <w:rFonts w:ascii="Calibri" w:hAnsi="Calibri" w:cs="Calibri"/>
                      <w:color w:val="0D0D0D" w:themeColor="text1" w:themeTint="F2"/>
                      <w:sz w:val="18"/>
                      <w:szCs w:val="18"/>
                    </w:rPr>
                    <w:t>Kaptanın gemiyi yönettiği, geminin üst katında bulunan bölüm.</w:t>
                  </w:r>
                </w:p>
              </w:tc>
            </w:tr>
            <w:tr w:rsidR="00CB4925" w14:paraId="460BAB1A" w14:textId="77777777" w:rsidTr="003E3B2F">
              <w:tc>
                <w:tcPr>
                  <w:tcW w:w="2571" w:type="dxa"/>
                  <w:tcBorders>
                    <w:left w:val="single" w:sz="18" w:space="0" w:color="CC00FF"/>
                    <w:right w:val="single" w:sz="12" w:space="0" w:color="33CC33"/>
                  </w:tcBorders>
                  <w:shd w:val="clear" w:color="auto" w:fill="CCFFCC"/>
                </w:tcPr>
                <w:p w14:paraId="50D431D2" w14:textId="0ED6DD79" w:rsidR="00CB4925" w:rsidRPr="009A07C9" w:rsidRDefault="00C43069" w:rsidP="009A07C9">
                  <w:pPr>
                    <w:ind w:right="-284"/>
                    <w:jc w:val="center"/>
                    <w:rPr>
                      <w:rFonts w:ascii="Calibri" w:hAnsi="Calibri" w:cs="Calibri"/>
                      <w:b/>
                      <w:bCs/>
                      <w:color w:val="0066FF"/>
                      <w:sz w:val="20"/>
                      <w:szCs w:val="20"/>
                    </w:rPr>
                  </w:pPr>
                  <w:r w:rsidRPr="00C43069">
                    <w:rPr>
                      <w:rFonts w:ascii="Calibri" w:hAnsi="Calibri" w:cs="Calibri"/>
                      <w:b/>
                      <w:bCs/>
                      <w:color w:val="0066FF"/>
                      <w:sz w:val="20"/>
                      <w:szCs w:val="20"/>
                    </w:rPr>
                    <w:t>manevra</w:t>
                  </w:r>
                </w:p>
              </w:tc>
              <w:tc>
                <w:tcPr>
                  <w:tcW w:w="2961" w:type="dxa"/>
                  <w:tcBorders>
                    <w:left w:val="single" w:sz="12" w:space="0" w:color="33CC33"/>
                    <w:right w:val="single" w:sz="12" w:space="0" w:color="33CC33"/>
                  </w:tcBorders>
                  <w:shd w:val="clear" w:color="auto" w:fill="FFFFCC"/>
                </w:tcPr>
                <w:p w14:paraId="77882E09" w14:textId="5427D7B3" w:rsidR="00CB4925" w:rsidRPr="009A07C9" w:rsidRDefault="00C43069" w:rsidP="00C43069">
                  <w:pPr>
                    <w:ind w:right="-284"/>
                    <w:rPr>
                      <w:rFonts w:ascii="Calibri" w:hAnsi="Calibri" w:cs="Calibri"/>
                      <w:b/>
                      <w:bCs/>
                      <w:color w:val="0066FF"/>
                      <w:sz w:val="20"/>
                      <w:szCs w:val="20"/>
                    </w:rPr>
                  </w:pPr>
                  <w:r w:rsidRPr="00C43069">
                    <w:rPr>
                      <w:rFonts w:ascii="Calibri" w:hAnsi="Calibri" w:cs="Calibri"/>
                      <w:b/>
                      <w:bCs/>
                      <w:color w:val="0066FF"/>
                      <w:sz w:val="20"/>
                      <w:szCs w:val="20"/>
                    </w:rPr>
                    <w:t>Geminin ileri geri yapıp yoluna girmesi.</w:t>
                  </w:r>
                </w:p>
              </w:tc>
              <w:tc>
                <w:tcPr>
                  <w:tcW w:w="2671" w:type="dxa"/>
                  <w:tcBorders>
                    <w:left w:val="single" w:sz="12" w:space="0" w:color="33CC33"/>
                    <w:right w:val="single" w:sz="18" w:space="0" w:color="CC00FF"/>
                  </w:tcBorders>
                  <w:shd w:val="clear" w:color="auto" w:fill="F2CEED" w:themeFill="accent5" w:themeFillTint="33"/>
                </w:tcPr>
                <w:p w14:paraId="3E5B0CED" w14:textId="456735E5" w:rsidR="00CB4925" w:rsidRPr="00E17B3B" w:rsidRDefault="00CC009F" w:rsidP="00921F41">
                  <w:pPr>
                    <w:ind w:right="-284"/>
                    <w:rPr>
                      <w:rFonts w:ascii="Calibri" w:hAnsi="Calibri" w:cs="Calibri"/>
                      <w:color w:val="0D0D0D" w:themeColor="text1" w:themeTint="F2"/>
                      <w:sz w:val="18"/>
                      <w:szCs w:val="18"/>
                    </w:rPr>
                  </w:pPr>
                  <w:r w:rsidRPr="00CC009F">
                    <w:rPr>
                      <w:rFonts w:ascii="Calibri" w:hAnsi="Calibri" w:cs="Calibri"/>
                      <w:color w:val="0D0D0D" w:themeColor="text1" w:themeTint="F2"/>
                      <w:sz w:val="18"/>
                      <w:szCs w:val="18"/>
                    </w:rPr>
                    <w:t>Gemi, lokomotif ve kara taşıtlarının bir yere yanaşmak veya bir yerden çıkmak için yaptığı hareket.</w:t>
                  </w:r>
                </w:p>
              </w:tc>
            </w:tr>
            <w:tr w:rsidR="00CB4925" w14:paraId="1D501894" w14:textId="77777777" w:rsidTr="003E3B2F">
              <w:tc>
                <w:tcPr>
                  <w:tcW w:w="2571" w:type="dxa"/>
                  <w:tcBorders>
                    <w:left w:val="single" w:sz="18" w:space="0" w:color="CC00FF"/>
                    <w:right w:val="single" w:sz="12" w:space="0" w:color="33CC33"/>
                  </w:tcBorders>
                  <w:shd w:val="clear" w:color="auto" w:fill="CCFFCC"/>
                </w:tcPr>
                <w:p w14:paraId="48AFD777" w14:textId="2BE60C8E" w:rsidR="00CB4925" w:rsidRPr="009A07C9" w:rsidRDefault="00FA3B9A" w:rsidP="009A07C9">
                  <w:pPr>
                    <w:ind w:right="-284"/>
                    <w:jc w:val="center"/>
                    <w:rPr>
                      <w:rFonts w:ascii="Calibri" w:hAnsi="Calibri" w:cs="Calibri"/>
                      <w:b/>
                      <w:bCs/>
                      <w:color w:val="0066FF"/>
                      <w:sz w:val="20"/>
                      <w:szCs w:val="20"/>
                    </w:rPr>
                  </w:pPr>
                  <w:r w:rsidRPr="00FA3B9A">
                    <w:rPr>
                      <w:rFonts w:ascii="Calibri" w:hAnsi="Calibri" w:cs="Calibri"/>
                      <w:b/>
                      <w:bCs/>
                      <w:color w:val="0066FF"/>
                      <w:sz w:val="20"/>
                      <w:szCs w:val="20"/>
                    </w:rPr>
                    <w:t>projektör</w:t>
                  </w:r>
                </w:p>
              </w:tc>
              <w:tc>
                <w:tcPr>
                  <w:tcW w:w="2961" w:type="dxa"/>
                  <w:tcBorders>
                    <w:left w:val="single" w:sz="12" w:space="0" w:color="33CC33"/>
                    <w:right w:val="single" w:sz="12" w:space="0" w:color="33CC33"/>
                  </w:tcBorders>
                  <w:shd w:val="clear" w:color="auto" w:fill="FFFFCC"/>
                </w:tcPr>
                <w:p w14:paraId="1CE9D3F6" w14:textId="57573DF8" w:rsidR="00CB4925" w:rsidRPr="009A07C9" w:rsidRDefault="00FA3B9A" w:rsidP="009A07C9">
                  <w:pPr>
                    <w:ind w:right="-284"/>
                    <w:jc w:val="center"/>
                    <w:rPr>
                      <w:rFonts w:ascii="Calibri" w:hAnsi="Calibri" w:cs="Calibri"/>
                      <w:b/>
                      <w:bCs/>
                      <w:color w:val="0066FF"/>
                      <w:sz w:val="20"/>
                      <w:szCs w:val="20"/>
                    </w:rPr>
                  </w:pPr>
                  <w:r w:rsidRPr="00FA3B9A">
                    <w:rPr>
                      <w:rFonts w:ascii="Calibri" w:hAnsi="Calibri" w:cs="Calibri"/>
                      <w:b/>
                      <w:bCs/>
                      <w:color w:val="0066FF"/>
                      <w:sz w:val="20"/>
                      <w:szCs w:val="20"/>
                    </w:rPr>
                    <w:t>Aydınlatıcı.</w:t>
                  </w:r>
                </w:p>
              </w:tc>
              <w:tc>
                <w:tcPr>
                  <w:tcW w:w="2671" w:type="dxa"/>
                  <w:tcBorders>
                    <w:left w:val="single" w:sz="12" w:space="0" w:color="33CC33"/>
                    <w:right w:val="single" w:sz="18" w:space="0" w:color="CC00FF"/>
                  </w:tcBorders>
                  <w:shd w:val="clear" w:color="auto" w:fill="F2CEED" w:themeFill="accent5" w:themeFillTint="33"/>
                </w:tcPr>
                <w:p w14:paraId="51755524" w14:textId="0197587C" w:rsidR="00CB4925" w:rsidRPr="00E17B3B" w:rsidRDefault="00F91486" w:rsidP="00921F41">
                  <w:pPr>
                    <w:ind w:right="-284"/>
                    <w:rPr>
                      <w:rFonts w:ascii="Calibri" w:hAnsi="Calibri" w:cs="Calibri"/>
                      <w:color w:val="0D0D0D" w:themeColor="text1" w:themeTint="F2"/>
                      <w:sz w:val="18"/>
                      <w:szCs w:val="18"/>
                    </w:rPr>
                  </w:pPr>
                  <w:r w:rsidRPr="00F91486">
                    <w:rPr>
                      <w:rFonts w:ascii="Calibri" w:hAnsi="Calibri" w:cs="Calibri"/>
                      <w:color w:val="0D0D0D" w:themeColor="text1" w:themeTint="F2"/>
                      <w:sz w:val="18"/>
                      <w:szCs w:val="18"/>
                    </w:rPr>
                    <w:t>Karanlıkta bir hedefi aydınlatmak için kullanılan dar, uzun bir ışın demeti çıkaran ışık kaynağı.</w:t>
                  </w:r>
                </w:p>
              </w:tc>
            </w:tr>
            <w:tr w:rsidR="00CB4925" w14:paraId="3CE37864" w14:textId="77777777" w:rsidTr="003E3B2F">
              <w:tc>
                <w:tcPr>
                  <w:tcW w:w="2571" w:type="dxa"/>
                  <w:tcBorders>
                    <w:left w:val="single" w:sz="18" w:space="0" w:color="CC00FF"/>
                    <w:right w:val="single" w:sz="12" w:space="0" w:color="33CC33"/>
                  </w:tcBorders>
                  <w:shd w:val="clear" w:color="auto" w:fill="CCFFCC"/>
                </w:tcPr>
                <w:p w14:paraId="24CB98B8" w14:textId="51DB1C11" w:rsidR="00CB4925" w:rsidRPr="009A07C9" w:rsidRDefault="001303BB" w:rsidP="009A07C9">
                  <w:pPr>
                    <w:ind w:right="-284"/>
                    <w:jc w:val="center"/>
                    <w:rPr>
                      <w:rFonts w:ascii="Calibri" w:hAnsi="Calibri" w:cs="Calibri"/>
                      <w:b/>
                      <w:bCs/>
                      <w:color w:val="0066FF"/>
                      <w:sz w:val="20"/>
                      <w:szCs w:val="20"/>
                    </w:rPr>
                  </w:pPr>
                  <w:r w:rsidRPr="001303BB">
                    <w:rPr>
                      <w:rFonts w:ascii="Calibri" w:hAnsi="Calibri" w:cs="Calibri"/>
                      <w:b/>
                      <w:bCs/>
                      <w:color w:val="0066FF"/>
                      <w:sz w:val="20"/>
                      <w:szCs w:val="20"/>
                    </w:rPr>
                    <w:t>siren</w:t>
                  </w:r>
                </w:p>
              </w:tc>
              <w:tc>
                <w:tcPr>
                  <w:tcW w:w="2961" w:type="dxa"/>
                  <w:tcBorders>
                    <w:left w:val="single" w:sz="12" w:space="0" w:color="33CC33"/>
                    <w:right w:val="single" w:sz="12" w:space="0" w:color="33CC33"/>
                  </w:tcBorders>
                  <w:shd w:val="clear" w:color="auto" w:fill="FFFFCC"/>
                </w:tcPr>
                <w:p w14:paraId="31AE921A" w14:textId="78B27E58" w:rsidR="00CB4925" w:rsidRPr="009A07C9" w:rsidRDefault="001303BB" w:rsidP="009A07C9">
                  <w:pPr>
                    <w:ind w:right="-284"/>
                    <w:jc w:val="center"/>
                    <w:rPr>
                      <w:rFonts w:ascii="Calibri" w:hAnsi="Calibri" w:cs="Calibri"/>
                      <w:b/>
                      <w:bCs/>
                      <w:color w:val="0066FF"/>
                      <w:sz w:val="20"/>
                      <w:szCs w:val="20"/>
                    </w:rPr>
                  </w:pPr>
                  <w:r w:rsidRPr="001303BB">
                    <w:rPr>
                      <w:rFonts w:ascii="Calibri" w:hAnsi="Calibri" w:cs="Calibri"/>
                      <w:b/>
                      <w:bCs/>
                      <w:color w:val="0066FF"/>
                      <w:sz w:val="20"/>
                      <w:szCs w:val="20"/>
                    </w:rPr>
                    <w:t>Uyarı amaçlı çalınan tiz ses.</w:t>
                  </w:r>
                </w:p>
              </w:tc>
              <w:tc>
                <w:tcPr>
                  <w:tcW w:w="2671" w:type="dxa"/>
                  <w:tcBorders>
                    <w:left w:val="single" w:sz="12" w:space="0" w:color="33CC33"/>
                    <w:right w:val="single" w:sz="18" w:space="0" w:color="CC00FF"/>
                  </w:tcBorders>
                  <w:shd w:val="clear" w:color="auto" w:fill="F2CEED" w:themeFill="accent5" w:themeFillTint="33"/>
                </w:tcPr>
                <w:p w14:paraId="1127BF52" w14:textId="2A1FB28D" w:rsidR="00CB4925" w:rsidRPr="00E17B3B" w:rsidRDefault="005F35D7" w:rsidP="00921F41">
                  <w:pPr>
                    <w:ind w:right="-284"/>
                    <w:rPr>
                      <w:rFonts w:ascii="Calibri" w:hAnsi="Calibri" w:cs="Calibri"/>
                      <w:color w:val="0D0D0D" w:themeColor="text1" w:themeTint="F2"/>
                      <w:sz w:val="18"/>
                      <w:szCs w:val="18"/>
                    </w:rPr>
                  </w:pPr>
                  <w:r w:rsidRPr="005F35D7">
                    <w:rPr>
                      <w:rFonts w:ascii="Calibri" w:hAnsi="Calibri" w:cs="Calibri"/>
                      <w:color w:val="0D0D0D" w:themeColor="text1" w:themeTint="F2"/>
                      <w:sz w:val="18"/>
                      <w:szCs w:val="18"/>
                    </w:rPr>
                    <w:t> İtfaiye, cankurtaran ve polis araçlarında bulunan, tiz ses çıkaran uyarıcı alet.</w:t>
                  </w:r>
                </w:p>
              </w:tc>
            </w:tr>
            <w:tr w:rsidR="00CB4925" w14:paraId="328306E7" w14:textId="77777777" w:rsidTr="003E3B2F">
              <w:tc>
                <w:tcPr>
                  <w:tcW w:w="2571" w:type="dxa"/>
                  <w:tcBorders>
                    <w:left w:val="single" w:sz="18" w:space="0" w:color="CC00FF"/>
                    <w:bottom w:val="triple" w:sz="6" w:space="0" w:color="CC00FF"/>
                    <w:right w:val="single" w:sz="12" w:space="0" w:color="33CC33"/>
                  </w:tcBorders>
                  <w:shd w:val="clear" w:color="auto" w:fill="CCFFCC"/>
                </w:tcPr>
                <w:p w14:paraId="7D8E78BB" w14:textId="72E17AFF" w:rsidR="00CB4925" w:rsidRPr="009A07C9" w:rsidRDefault="00FE322C" w:rsidP="00FE322C">
                  <w:pPr>
                    <w:ind w:right="-284"/>
                    <w:jc w:val="center"/>
                    <w:rPr>
                      <w:rFonts w:ascii="Calibri" w:hAnsi="Calibri" w:cs="Calibri"/>
                      <w:b/>
                      <w:bCs/>
                      <w:color w:val="0066FF"/>
                      <w:sz w:val="20"/>
                      <w:szCs w:val="20"/>
                    </w:rPr>
                  </w:pPr>
                  <w:r w:rsidRPr="00FE322C">
                    <w:rPr>
                      <w:rFonts w:ascii="Calibri" w:hAnsi="Calibri" w:cs="Calibri"/>
                      <w:b/>
                      <w:bCs/>
                      <w:color w:val="0066FF"/>
                      <w:sz w:val="20"/>
                      <w:szCs w:val="20"/>
                    </w:rPr>
                    <w:t>tabip</w:t>
                  </w:r>
                </w:p>
              </w:tc>
              <w:tc>
                <w:tcPr>
                  <w:tcW w:w="2961" w:type="dxa"/>
                  <w:tcBorders>
                    <w:left w:val="single" w:sz="12" w:space="0" w:color="33CC33"/>
                    <w:bottom w:val="triple" w:sz="6" w:space="0" w:color="CC00FF"/>
                    <w:right w:val="single" w:sz="12" w:space="0" w:color="33CC33"/>
                  </w:tcBorders>
                  <w:shd w:val="clear" w:color="auto" w:fill="FFFFCC"/>
                </w:tcPr>
                <w:p w14:paraId="5DBA870E" w14:textId="247092C8" w:rsidR="00CB4925" w:rsidRPr="009A07C9" w:rsidRDefault="00FE322C" w:rsidP="00FE322C">
                  <w:pPr>
                    <w:ind w:right="-284"/>
                    <w:jc w:val="center"/>
                    <w:rPr>
                      <w:rFonts w:ascii="Calibri" w:hAnsi="Calibri" w:cs="Calibri"/>
                      <w:b/>
                      <w:bCs/>
                      <w:color w:val="0066FF"/>
                      <w:sz w:val="20"/>
                      <w:szCs w:val="20"/>
                    </w:rPr>
                  </w:pPr>
                  <w:r w:rsidRPr="00FE322C">
                    <w:rPr>
                      <w:rFonts w:ascii="Calibri" w:hAnsi="Calibri" w:cs="Calibri"/>
                      <w:b/>
                      <w:bCs/>
                      <w:color w:val="0066FF"/>
                      <w:sz w:val="20"/>
                      <w:szCs w:val="20"/>
                    </w:rPr>
                    <w:t>Doktor.</w:t>
                  </w:r>
                </w:p>
              </w:tc>
              <w:tc>
                <w:tcPr>
                  <w:tcW w:w="2671" w:type="dxa"/>
                  <w:tcBorders>
                    <w:left w:val="single" w:sz="12" w:space="0" w:color="33CC33"/>
                    <w:bottom w:val="triple" w:sz="6" w:space="0" w:color="CC00FF"/>
                    <w:right w:val="single" w:sz="18" w:space="0" w:color="CC00FF"/>
                  </w:tcBorders>
                  <w:shd w:val="clear" w:color="auto" w:fill="F2CEED" w:themeFill="accent5" w:themeFillTint="33"/>
                </w:tcPr>
                <w:p w14:paraId="57DC1E4B" w14:textId="2E2FC061" w:rsidR="00CB4925" w:rsidRPr="00E17B3B" w:rsidRDefault="003E3B2F" w:rsidP="00921F41">
                  <w:pPr>
                    <w:ind w:right="-284"/>
                    <w:rPr>
                      <w:rFonts w:ascii="Calibri" w:hAnsi="Calibri" w:cs="Calibri"/>
                      <w:color w:val="0D0D0D" w:themeColor="text1" w:themeTint="F2"/>
                      <w:sz w:val="18"/>
                      <w:szCs w:val="18"/>
                    </w:rPr>
                  </w:pPr>
                  <w:r w:rsidRPr="003E3B2F">
                    <w:rPr>
                      <w:rFonts w:ascii="Calibri" w:hAnsi="Calibri" w:cs="Calibri"/>
                      <w:color w:val="0D0D0D" w:themeColor="text1" w:themeTint="F2"/>
                      <w:sz w:val="18"/>
                      <w:szCs w:val="18"/>
                    </w:rPr>
                    <w:t>Hekim, doktor.</w:t>
                  </w:r>
                </w:p>
              </w:tc>
            </w:tr>
          </w:tbl>
          <w:p w14:paraId="5D31CF49" w14:textId="45C00954" w:rsidR="00725BC9" w:rsidRPr="00593639" w:rsidRDefault="000C5AA0" w:rsidP="00197584">
            <w:pPr>
              <w:ind w:right="-284"/>
              <w:rPr>
                <w:rFonts w:ascii="Calibri" w:hAnsi="Calibri" w:cs="Calibri"/>
              </w:rPr>
            </w:pPr>
            <w:r w:rsidRPr="00593639">
              <w:rPr>
                <w:rFonts w:ascii="Calibri" w:hAnsi="Calibri" w:cs="Calibri"/>
                <w:b/>
                <w:bCs/>
                <w:color w:val="0066FF"/>
              </w:rPr>
              <w:t xml:space="preserve"> 2. etkinlik</w:t>
            </w:r>
            <w:r w:rsidR="000028B3" w:rsidRPr="00593639">
              <w:rPr>
                <w:rFonts w:ascii="Calibri" w:hAnsi="Calibri" w:cs="Calibri"/>
                <w:b/>
                <w:bCs/>
                <w:color w:val="0066FF"/>
              </w:rPr>
              <w:t xml:space="preserve">: </w:t>
            </w:r>
            <w:r w:rsidR="00E64E2D" w:rsidRPr="00593639">
              <w:rPr>
                <w:rFonts w:ascii="Calibri" w:hAnsi="Calibri" w:cs="Calibri"/>
                <w:b/>
                <w:bCs/>
                <w:color w:val="C00000"/>
              </w:rPr>
              <w:t>1-</w:t>
            </w:r>
            <w:r w:rsidR="00F639C1" w:rsidRPr="00593639">
              <w:rPr>
                <w:rFonts w:ascii="Calibri" w:hAnsi="Calibri" w:cs="Calibri"/>
              </w:rPr>
              <w:t>Cevat Paşa’nın Yüzbaşı İsmail Hakkı Bey ve Yüzbaşı Nazmi Bey’e verdiği görev Çanakkale Boğazı’na mayın döşemektir.</w:t>
            </w:r>
          </w:p>
          <w:p w14:paraId="7A5646F8" w14:textId="73BFCD3C" w:rsidR="00F639C1" w:rsidRPr="00593639" w:rsidRDefault="00F639C1" w:rsidP="00197584">
            <w:pPr>
              <w:ind w:right="-284"/>
              <w:rPr>
                <w:rFonts w:ascii="Calibri" w:hAnsi="Calibri" w:cs="Calibri"/>
                <w:color w:val="0D0D0D" w:themeColor="text1" w:themeTint="F2"/>
              </w:rPr>
            </w:pPr>
            <w:r w:rsidRPr="00593639">
              <w:rPr>
                <w:rFonts w:ascii="Calibri" w:hAnsi="Calibri" w:cs="Calibri"/>
                <w:b/>
                <w:bCs/>
                <w:color w:val="C00000"/>
              </w:rPr>
              <w:t xml:space="preserve"> </w:t>
            </w:r>
            <w:r w:rsidR="004160F2" w:rsidRPr="00593639">
              <w:rPr>
                <w:rFonts w:ascii="Calibri" w:hAnsi="Calibri" w:cs="Calibri"/>
                <w:b/>
                <w:bCs/>
                <w:color w:val="C00000"/>
              </w:rPr>
              <w:t xml:space="preserve">2- </w:t>
            </w:r>
            <w:r w:rsidR="00593639" w:rsidRPr="00593639">
              <w:rPr>
                <w:rFonts w:ascii="Calibri" w:hAnsi="Calibri" w:cs="Calibri"/>
                <w:color w:val="0D0D0D" w:themeColor="text1" w:themeTint="F2"/>
              </w:rPr>
              <w:t>Şiddetli göğüs ağrısı ve kalbinde teklemedir.</w:t>
            </w:r>
          </w:p>
          <w:p w14:paraId="04FB2AFA" w14:textId="35F92CB2" w:rsidR="00593639" w:rsidRDefault="00593639" w:rsidP="00197584">
            <w:pPr>
              <w:ind w:right="-284"/>
              <w:rPr>
                <w:rFonts w:ascii="Calibri" w:hAnsi="Calibri" w:cs="Calibri"/>
                <w:color w:val="0D0D0D" w:themeColor="text1" w:themeTint="F2"/>
              </w:rPr>
            </w:pPr>
            <w:r w:rsidRPr="00593639">
              <w:rPr>
                <w:rFonts w:ascii="Calibri" w:hAnsi="Calibri" w:cs="Calibri"/>
                <w:color w:val="0D0D0D" w:themeColor="text1" w:themeTint="F2"/>
              </w:rPr>
              <w:t xml:space="preserve"> </w:t>
            </w:r>
            <w:r w:rsidRPr="00593639">
              <w:rPr>
                <w:rFonts w:ascii="Calibri" w:hAnsi="Calibri" w:cs="Calibri"/>
                <w:b/>
                <w:bCs/>
                <w:color w:val="C00000"/>
              </w:rPr>
              <w:t>3</w:t>
            </w:r>
            <w:r w:rsidRPr="006C2AAD">
              <w:rPr>
                <w:rFonts w:ascii="Calibri" w:hAnsi="Calibri" w:cs="Calibri"/>
                <w:color w:val="0D0D0D" w:themeColor="text1" w:themeTint="F2"/>
              </w:rPr>
              <w:t xml:space="preserve">- </w:t>
            </w:r>
            <w:r w:rsidR="006C2AAD" w:rsidRPr="006C2AAD">
              <w:rPr>
                <w:rFonts w:ascii="Calibri" w:hAnsi="Calibri" w:cs="Calibri"/>
                <w:color w:val="0D0D0D" w:themeColor="text1" w:themeTint="F2"/>
              </w:rPr>
              <w:t>Bu, büyük bir fedakârlıktır. Vatanı için sağlığını hiçe sayması takdir edilecek bir durumdur.</w:t>
            </w:r>
          </w:p>
          <w:p w14:paraId="4C4B430C" w14:textId="55F00A0C" w:rsidR="006C2AAD" w:rsidRDefault="006C2AAD" w:rsidP="00197584">
            <w:pPr>
              <w:ind w:right="-284"/>
              <w:rPr>
                <w:rFonts w:ascii="Calibri" w:hAnsi="Calibri" w:cs="Calibri"/>
                <w:b/>
                <w:bCs/>
                <w:color w:val="C00000"/>
              </w:rPr>
            </w:pPr>
            <w:r w:rsidRPr="006C2AAD">
              <w:rPr>
                <w:rFonts w:ascii="Calibri" w:hAnsi="Calibri" w:cs="Calibri"/>
                <w:b/>
                <w:bCs/>
                <w:color w:val="C00000"/>
              </w:rPr>
              <w:t xml:space="preserve"> 4- </w:t>
            </w:r>
            <w:r w:rsidR="00CA61EF" w:rsidRPr="00CA61EF">
              <w:rPr>
                <w:rFonts w:ascii="Calibri" w:hAnsi="Calibri" w:cs="Calibri"/>
                <w:color w:val="0D0D0D" w:themeColor="text1" w:themeTint="F2"/>
              </w:rPr>
              <w:t>Cevat Paşa mayın döşenmesi fikrinin sahibi, Yüzbaşı Nazmi ve Yüzbaşı İsmail Hakkı Bey de uygulayıcısıdır. Bu yönüyle savaşın kazanılmasındaki rolleri çok büyüktür</w:t>
            </w:r>
            <w:r w:rsidR="00CA61EF" w:rsidRPr="00CA61EF">
              <w:rPr>
                <w:rFonts w:ascii="Calibri" w:hAnsi="Calibri" w:cs="Calibri"/>
                <w:b/>
                <w:bCs/>
                <w:color w:val="C00000"/>
              </w:rPr>
              <w:t>.</w:t>
            </w:r>
          </w:p>
          <w:p w14:paraId="2BD5E33A" w14:textId="7CA1EA11" w:rsidR="00CA61EF" w:rsidRDefault="00CA61EF" w:rsidP="00197584">
            <w:pPr>
              <w:ind w:right="-284"/>
              <w:rPr>
                <w:rFonts w:ascii="Calibri" w:hAnsi="Calibri" w:cs="Calibri"/>
                <w:color w:val="0D0D0D" w:themeColor="text1" w:themeTint="F2"/>
              </w:rPr>
            </w:pPr>
            <w:r>
              <w:rPr>
                <w:rFonts w:ascii="Calibri" w:hAnsi="Calibri" w:cs="Calibri"/>
                <w:b/>
                <w:bCs/>
                <w:color w:val="C00000"/>
              </w:rPr>
              <w:t xml:space="preserve"> 5</w:t>
            </w:r>
            <w:r w:rsidR="004D530E">
              <w:rPr>
                <w:rFonts w:ascii="Calibri" w:hAnsi="Calibri" w:cs="Calibri"/>
                <w:b/>
                <w:bCs/>
                <w:color w:val="C00000"/>
              </w:rPr>
              <w:t xml:space="preserve">- </w:t>
            </w:r>
            <w:r w:rsidR="004D530E" w:rsidRPr="004D530E">
              <w:rPr>
                <w:rFonts w:ascii="Calibri" w:hAnsi="Calibri" w:cs="Calibri"/>
                <w:color w:val="0D0D0D" w:themeColor="text1" w:themeTint="F2"/>
              </w:rPr>
              <w:t>Beni</w:t>
            </w:r>
            <w:r w:rsidR="004D530E" w:rsidRPr="004D530E">
              <w:rPr>
                <w:rFonts w:ascii="Calibri" w:hAnsi="Calibri" w:cs="Calibri"/>
                <w:color w:val="0D0D0D" w:themeColor="text1" w:themeTint="F2"/>
              </w:rPr>
              <w:t xml:space="preserve"> en çok etkileyen bölüm İsmail Hakkı Bey’in hastalığına rağmen mayınları döşeyip dönerken rahatsızlanması</w:t>
            </w:r>
            <w:hyperlink r:id="rId6" w:tgtFrame="_blank" w:history="1">
              <w:r w:rsidR="004D530E" w:rsidRPr="004D530E">
                <w:rPr>
                  <w:rStyle w:val="Kpr"/>
                  <w:rFonts w:ascii="Calibri" w:hAnsi="Calibri" w:cs="Calibri"/>
                  <w:color w:val="0D0D0D" w:themeColor="text1" w:themeTint="F2"/>
                </w:rPr>
                <w:t>,</w:t>
              </w:r>
            </w:hyperlink>
            <w:r w:rsidR="004D530E" w:rsidRPr="004D530E">
              <w:rPr>
                <w:rFonts w:ascii="Calibri" w:hAnsi="Calibri" w:cs="Calibri"/>
                <w:color w:val="0D0D0D" w:themeColor="text1" w:themeTint="F2"/>
              </w:rPr>
              <w:t> Yüzbaşı Nazmi’nin ona sözleri ve askerlerin komutanlarını merak ettiği bölümdür.</w:t>
            </w:r>
          </w:p>
          <w:p w14:paraId="38499E1F" w14:textId="23F5BE5F" w:rsidR="004D530E" w:rsidRDefault="004D530E" w:rsidP="00197584">
            <w:pPr>
              <w:ind w:right="-284"/>
              <w:rPr>
                <w:rFonts w:ascii="Calibri" w:hAnsi="Calibri" w:cs="Calibri"/>
                <w:color w:val="0D0D0D" w:themeColor="text1" w:themeTint="F2"/>
              </w:rPr>
            </w:pPr>
            <w:r>
              <w:rPr>
                <w:rFonts w:ascii="Calibri" w:hAnsi="Calibri" w:cs="Calibri"/>
                <w:b/>
                <w:bCs/>
                <w:color w:val="C00000"/>
              </w:rPr>
              <w:t xml:space="preserve"> </w:t>
            </w:r>
            <w:r w:rsidR="004A1F29" w:rsidRPr="00615E22">
              <w:rPr>
                <w:rFonts w:ascii="Calibri" w:hAnsi="Calibri" w:cs="Calibri"/>
                <w:b/>
                <w:bCs/>
                <w:color w:val="0066FF"/>
              </w:rPr>
              <w:t xml:space="preserve">3. etkinlik: </w:t>
            </w:r>
            <w:r w:rsidR="001D313A" w:rsidRPr="001D313A">
              <w:rPr>
                <w:rFonts w:ascii="Calibri" w:hAnsi="Calibri" w:cs="Calibri"/>
                <w:color w:val="0D0D0D" w:themeColor="text1" w:themeTint="F2"/>
              </w:rPr>
              <w:t>Konu:</w:t>
            </w:r>
            <w:r w:rsidR="001D313A" w:rsidRPr="001D313A">
              <w:rPr>
                <w:rFonts w:ascii="Calibri" w:hAnsi="Calibri" w:cs="Calibri"/>
                <w:b/>
                <w:bCs/>
                <w:color w:val="0D0D0D" w:themeColor="text1" w:themeTint="F2"/>
              </w:rPr>
              <w:t xml:space="preserve"> </w:t>
            </w:r>
            <w:r w:rsidR="001D313A" w:rsidRPr="001D313A">
              <w:rPr>
                <w:rFonts w:ascii="Calibri" w:hAnsi="Calibri" w:cs="Calibri"/>
                <w:b/>
                <w:bCs/>
                <w:color w:val="0D0D0D" w:themeColor="text1" w:themeTint="F2"/>
              </w:rPr>
              <w:t> </w:t>
            </w:r>
            <w:r w:rsidR="001D313A" w:rsidRPr="001D313A">
              <w:rPr>
                <w:rFonts w:ascii="Calibri" w:hAnsi="Calibri" w:cs="Calibri"/>
                <w:color w:val="0D0D0D" w:themeColor="text1" w:themeTint="F2"/>
              </w:rPr>
              <w:t>Çanakkale Savaşı’nda Boğaz’a mayın yerleştirilmesi, İsmail hakkı Bey’in sağlığını hiçe sayarak zorlu görevi yerine getirip kalp krizi geçirmesidir.</w:t>
            </w:r>
          </w:p>
          <w:p w14:paraId="36E8B31F" w14:textId="77777777" w:rsidR="008B2AC9" w:rsidRPr="008B2AC9" w:rsidRDefault="00ED055E" w:rsidP="008B2AC9">
            <w:pPr>
              <w:pStyle w:val="AralkYok"/>
              <w:rPr>
                <w:rFonts w:ascii="Calibri" w:hAnsi="Calibri" w:cs="Calibri"/>
              </w:rPr>
            </w:pPr>
            <w:r>
              <w:rPr>
                <w:color w:val="0066FF"/>
              </w:rPr>
              <w:t xml:space="preserve"> </w:t>
            </w:r>
            <w:r w:rsidRPr="00ED055E">
              <w:rPr>
                <w:b/>
                <w:bCs/>
                <w:color w:val="0066FF"/>
              </w:rPr>
              <w:t xml:space="preserve">4. etkinlik: </w:t>
            </w:r>
            <w:r w:rsidR="008B2AC9" w:rsidRPr="008B2AC9">
              <w:rPr>
                <w:rFonts w:ascii="Calibri" w:hAnsi="Calibri" w:cs="Calibri"/>
                <w:b/>
                <w:bCs/>
                <w:color w:val="0D0D0D" w:themeColor="text1" w:themeTint="F2"/>
                <w:bdr w:val="none" w:sz="0" w:space="0" w:color="auto" w:frame="1"/>
              </w:rPr>
              <w:t>Şahıs ve Varlık</w:t>
            </w:r>
            <w:r w:rsidR="008B2AC9" w:rsidRPr="008B2AC9">
              <w:rPr>
                <w:rFonts w:ascii="Calibri" w:hAnsi="Calibri" w:cs="Calibri"/>
                <w:color w:val="0D0D0D" w:themeColor="text1" w:themeTint="F2"/>
                <w:bdr w:val="none" w:sz="0" w:space="0" w:color="auto" w:frame="1"/>
              </w:rPr>
              <w:t> </w:t>
            </w:r>
            <w:r w:rsidR="008B2AC9" w:rsidRPr="008B2AC9">
              <w:rPr>
                <w:rFonts w:ascii="Calibri" w:hAnsi="Calibri" w:cs="Calibri"/>
                <w:b/>
                <w:bCs/>
                <w:color w:val="0D0D0D" w:themeColor="text1" w:themeTint="F2"/>
                <w:bdr w:val="none" w:sz="0" w:space="0" w:color="auto" w:frame="1"/>
              </w:rPr>
              <w:t>Kadrosu</w:t>
            </w:r>
            <w:r w:rsidR="008B2AC9" w:rsidRPr="008B2AC9">
              <w:rPr>
                <w:rFonts w:ascii="Calibri" w:hAnsi="Calibri" w:cs="Calibri"/>
              </w:rPr>
              <w:t>: Cevat Paşa, Yüzbaşı Nazmi, Yüzbaşı İsmail Hakkı Bey, diğer askerler, martı Uykusuz</w:t>
            </w:r>
          </w:p>
          <w:p w14:paraId="182C8A86" w14:textId="77777777" w:rsidR="008B2AC9" w:rsidRPr="008B2AC9" w:rsidRDefault="008B2AC9" w:rsidP="008B2AC9">
            <w:pPr>
              <w:pStyle w:val="AralkYok"/>
              <w:rPr>
                <w:rFonts w:ascii="Calibri" w:hAnsi="Calibri" w:cs="Calibri"/>
              </w:rPr>
            </w:pPr>
            <w:r w:rsidRPr="008B2AC9">
              <w:rPr>
                <w:rFonts w:ascii="Calibri" w:hAnsi="Calibri" w:cs="Calibri"/>
                <w:b/>
                <w:bCs/>
                <w:color w:val="0D0D0D" w:themeColor="text1" w:themeTint="F2"/>
                <w:bdr w:val="none" w:sz="0" w:space="0" w:color="auto" w:frame="1"/>
              </w:rPr>
              <w:t>Zaman</w:t>
            </w:r>
            <w:r w:rsidRPr="008B2AC9">
              <w:rPr>
                <w:rFonts w:ascii="Calibri" w:hAnsi="Calibri" w:cs="Calibri"/>
              </w:rPr>
              <w:t>: Çanakkale Savaşı yılları (1918)</w:t>
            </w:r>
          </w:p>
          <w:p w14:paraId="7FCAFD7C" w14:textId="77777777" w:rsidR="008B2AC9" w:rsidRPr="008B2AC9" w:rsidRDefault="008B2AC9" w:rsidP="008B2AC9">
            <w:pPr>
              <w:pStyle w:val="AralkYok"/>
              <w:rPr>
                <w:rFonts w:ascii="Calibri" w:hAnsi="Calibri" w:cs="Calibri"/>
              </w:rPr>
            </w:pPr>
            <w:r w:rsidRPr="008B2AC9">
              <w:rPr>
                <w:rFonts w:ascii="Calibri" w:hAnsi="Calibri" w:cs="Calibri"/>
                <w:b/>
                <w:bCs/>
                <w:color w:val="0D0D0D" w:themeColor="text1" w:themeTint="F2"/>
                <w:bdr w:val="none" w:sz="0" w:space="0" w:color="auto" w:frame="1"/>
              </w:rPr>
              <w:t>Mekân</w:t>
            </w:r>
            <w:r w:rsidRPr="008B2AC9">
              <w:rPr>
                <w:rFonts w:ascii="Calibri" w:hAnsi="Calibri" w:cs="Calibri"/>
              </w:rPr>
              <w:t>: Çanakkale Boğazı, Nusret Mayın Gemisi, Çanakkale Merkez Hastanesi</w:t>
            </w:r>
          </w:p>
          <w:p w14:paraId="19D4A613" w14:textId="6AD5E080" w:rsidR="008B2AC9" w:rsidRPr="008B2AC9" w:rsidRDefault="008B2AC9" w:rsidP="008B2AC9">
            <w:pPr>
              <w:pStyle w:val="AralkYok"/>
              <w:rPr>
                <w:rFonts w:ascii="Calibri" w:hAnsi="Calibri" w:cs="Calibri"/>
              </w:rPr>
            </w:pPr>
            <w:r w:rsidRPr="008B2AC9">
              <w:rPr>
                <w:rFonts w:ascii="Calibri" w:hAnsi="Calibri" w:cs="Calibri"/>
                <w:b/>
                <w:bCs/>
                <w:color w:val="0D0D0D" w:themeColor="text1" w:themeTint="F2"/>
                <w:bdr w:val="none" w:sz="0" w:space="0" w:color="auto" w:frame="1"/>
              </w:rPr>
              <w:t>Olay</w:t>
            </w:r>
            <w:r w:rsidRPr="008B2AC9">
              <w:rPr>
                <w:rFonts w:ascii="Calibri" w:hAnsi="Calibri" w:cs="Calibri"/>
                <w:color w:val="0D0D0D" w:themeColor="text1" w:themeTint="F2"/>
                <w:bdr w:val="none" w:sz="0" w:space="0" w:color="auto" w:frame="1"/>
              </w:rPr>
              <w:t> </w:t>
            </w:r>
            <w:r w:rsidRPr="008B2AC9">
              <w:rPr>
                <w:rFonts w:ascii="Calibri" w:hAnsi="Calibri" w:cs="Calibri"/>
                <w:b/>
                <w:bCs/>
                <w:color w:val="0D0D0D" w:themeColor="text1" w:themeTint="F2"/>
                <w:bdr w:val="none" w:sz="0" w:space="0" w:color="auto" w:frame="1"/>
              </w:rPr>
              <w:t>Örgüsü</w:t>
            </w:r>
            <w:r w:rsidRPr="008B2AC9">
              <w:rPr>
                <w:rFonts w:ascii="Calibri" w:hAnsi="Calibri" w:cs="Calibri"/>
              </w:rPr>
              <w:t>:</w:t>
            </w:r>
            <w:r>
              <w:rPr>
                <w:rFonts w:ascii="Calibri" w:hAnsi="Calibri" w:cs="Calibri"/>
              </w:rPr>
              <w:t xml:space="preserve"> </w:t>
            </w:r>
            <w:r w:rsidRPr="008B2AC9">
              <w:rPr>
                <w:rFonts w:ascii="Calibri" w:hAnsi="Calibri" w:cs="Calibri"/>
              </w:rPr>
              <w:t>Cevat Paşa’nın emriyle mayınların döşenmesi</w:t>
            </w:r>
          </w:p>
          <w:p w14:paraId="0DF3E2B3" w14:textId="77777777" w:rsidR="008B2AC9" w:rsidRPr="008B2AC9" w:rsidRDefault="008B2AC9" w:rsidP="008B2AC9">
            <w:pPr>
              <w:pStyle w:val="AralkYok"/>
              <w:rPr>
                <w:rFonts w:ascii="Calibri" w:hAnsi="Calibri" w:cs="Calibri"/>
              </w:rPr>
            </w:pPr>
            <w:r w:rsidRPr="008B2AC9">
              <w:rPr>
                <w:rFonts w:ascii="Calibri" w:hAnsi="Calibri" w:cs="Calibri"/>
              </w:rPr>
              <w:t>Başka bir mayın görevinde İngiliz gemisi tarafından fark edilmeleri</w:t>
            </w:r>
          </w:p>
          <w:p w14:paraId="604C9E8E" w14:textId="77777777" w:rsidR="008B2AC9" w:rsidRPr="008B2AC9" w:rsidRDefault="008B2AC9" w:rsidP="008B2AC9">
            <w:pPr>
              <w:pStyle w:val="AralkYok"/>
              <w:rPr>
                <w:rFonts w:ascii="Calibri" w:hAnsi="Calibri" w:cs="Calibri"/>
              </w:rPr>
            </w:pPr>
            <w:r w:rsidRPr="008B2AC9">
              <w:rPr>
                <w:rFonts w:ascii="Calibri" w:hAnsi="Calibri" w:cs="Calibri"/>
              </w:rPr>
              <w:t>Dönüş sırasında İsmail Hakkı Bey’in kalp krizi geçirmesi</w:t>
            </w:r>
          </w:p>
          <w:p w14:paraId="766B89E5" w14:textId="77777777" w:rsidR="008B2AC9" w:rsidRPr="008B2AC9" w:rsidRDefault="008B2AC9" w:rsidP="008B2AC9">
            <w:pPr>
              <w:pStyle w:val="AralkYok"/>
              <w:rPr>
                <w:rFonts w:ascii="Calibri" w:hAnsi="Calibri" w:cs="Calibri"/>
              </w:rPr>
            </w:pPr>
            <w:r w:rsidRPr="008B2AC9">
              <w:rPr>
                <w:rFonts w:ascii="Calibri" w:hAnsi="Calibri" w:cs="Calibri"/>
              </w:rPr>
              <w:t>İsmail Hakkı Bey’in hastaneye götürülmesi</w:t>
            </w:r>
          </w:p>
          <w:p w14:paraId="5E0D62F2" w14:textId="48735AA7" w:rsidR="00ED055E" w:rsidRDefault="002D31FF" w:rsidP="00197584">
            <w:pPr>
              <w:ind w:right="-284"/>
              <w:rPr>
                <w:rFonts w:ascii="Calibri" w:hAnsi="Calibri" w:cs="Calibri"/>
                <w:color w:val="0D0D0D" w:themeColor="text1" w:themeTint="F2"/>
              </w:rPr>
            </w:pPr>
            <w:r>
              <w:rPr>
                <w:rFonts w:ascii="Calibri" w:hAnsi="Calibri" w:cs="Calibri"/>
                <w:b/>
                <w:bCs/>
                <w:color w:val="0066FF"/>
              </w:rPr>
              <w:t xml:space="preserve"> </w:t>
            </w:r>
            <w:r w:rsidR="00241DAB">
              <w:rPr>
                <w:rFonts w:ascii="Calibri" w:hAnsi="Calibri" w:cs="Calibri"/>
                <w:b/>
                <w:bCs/>
                <w:color w:val="0066FF"/>
              </w:rPr>
              <w:t>5. etkinlik</w:t>
            </w:r>
            <w:r w:rsidR="00241DAB" w:rsidRPr="002D1482">
              <w:rPr>
                <w:rFonts w:ascii="Calibri" w:hAnsi="Calibri" w:cs="Calibri"/>
                <w:color w:val="0D0D0D" w:themeColor="text1" w:themeTint="F2"/>
              </w:rPr>
              <w:t>:</w:t>
            </w:r>
            <w:r w:rsidR="002D1482" w:rsidRPr="002D1482">
              <w:rPr>
                <w:rFonts w:ascii="Calibri" w:hAnsi="Calibri" w:cs="Calibri"/>
                <w:color w:val="0D0D0D" w:themeColor="text1" w:themeTint="F2"/>
              </w:rPr>
              <w:t xml:space="preserve"> </w:t>
            </w:r>
            <w:r w:rsidR="00241DAB" w:rsidRPr="002D1482">
              <w:rPr>
                <w:rFonts w:ascii="Calibri" w:hAnsi="Calibri" w:cs="Calibri"/>
                <w:color w:val="0D0D0D" w:themeColor="text1" w:themeTint="F2"/>
              </w:rPr>
              <w:t xml:space="preserve"> </w:t>
            </w:r>
            <w:r w:rsidR="002D1482" w:rsidRPr="002D1482">
              <w:rPr>
                <w:rFonts w:ascii="Calibri" w:hAnsi="Calibri" w:cs="Calibri"/>
                <w:color w:val="0D0D0D" w:themeColor="text1" w:themeTint="F2"/>
              </w:rPr>
              <w:t xml:space="preserve">Cevat Paşa, Çanakkale Deniz Savaşı’nda önemli stratejik başarılar göstermiştir. Özellikle 18 Mart 1915’te, Nusret Mayın Gemisi’nin boğaza döşediği mayınlar ve Cevat Paşa’nın yönettiği savunma bataryaları, İtilaf Devletleri’nin güçlü donanmasını geri püskürttü. Bu başarı, Çanakkale Boğazı’nın </w:t>
            </w:r>
            <w:r w:rsidR="002D1482" w:rsidRPr="002D1482">
              <w:rPr>
                <w:rFonts w:ascii="Calibri" w:hAnsi="Calibri" w:cs="Calibri"/>
                <w:color w:val="0D0D0D" w:themeColor="text1" w:themeTint="F2"/>
              </w:rPr>
              <w:lastRenderedPageBreak/>
              <w:t>geçilmez olduğunu kanıtlamış ve Osmanlı’nın zaferini sağlamıştır. Paşa, bu zaferle “18 Mart Kahramanı” unvanını almıştır.</w:t>
            </w:r>
          </w:p>
          <w:p w14:paraId="434F1ECF" w14:textId="72A51C6D" w:rsidR="00364D75" w:rsidRDefault="00364D75" w:rsidP="00197584">
            <w:pPr>
              <w:ind w:right="-284"/>
              <w:rPr>
                <w:rFonts w:ascii="Calibri" w:hAnsi="Calibri" w:cs="Calibri"/>
                <w:color w:val="0D0D0D" w:themeColor="text1" w:themeTint="F2"/>
              </w:rPr>
            </w:pPr>
            <w:r>
              <w:rPr>
                <w:rFonts w:ascii="Calibri" w:hAnsi="Calibri" w:cs="Calibri"/>
                <w:color w:val="0D0D0D" w:themeColor="text1" w:themeTint="F2"/>
              </w:rPr>
              <w:t xml:space="preserve"> </w:t>
            </w:r>
            <w:r w:rsidRPr="00364D75">
              <w:rPr>
                <w:rFonts w:ascii="Calibri" w:hAnsi="Calibri" w:cs="Calibri"/>
                <w:b/>
                <w:bCs/>
                <w:color w:val="0066FF"/>
              </w:rPr>
              <w:t xml:space="preserve">6. etkinlik: </w:t>
            </w:r>
            <w:r w:rsidR="00721FFF">
              <w:rPr>
                <w:rFonts w:ascii="Calibri" w:hAnsi="Calibri" w:cs="Calibri"/>
                <w:b/>
                <w:bCs/>
                <w:color w:val="0066FF"/>
              </w:rPr>
              <w:t xml:space="preserve">A- </w:t>
            </w:r>
            <w:r w:rsidR="00913DDB" w:rsidRPr="00913DDB">
              <w:rPr>
                <w:rFonts w:ascii="Calibri" w:hAnsi="Calibri" w:cs="Calibri"/>
                <w:color w:val="0D0D0D" w:themeColor="text1" w:themeTint="F2"/>
              </w:rPr>
              <w:t xml:space="preserve">Yolculuktan </w:t>
            </w:r>
            <w:r w:rsidR="00913DDB" w:rsidRPr="00913DDB">
              <w:rPr>
                <w:rFonts w:ascii="Calibri" w:hAnsi="Calibri" w:cs="Calibri"/>
                <w:b/>
                <w:bCs/>
                <w:color w:val="0D0D0D" w:themeColor="text1" w:themeTint="F2"/>
              </w:rPr>
              <w:t>sağ salim</w:t>
            </w:r>
            <w:r w:rsidR="00913DDB" w:rsidRPr="00913DDB">
              <w:rPr>
                <w:rFonts w:ascii="Calibri" w:hAnsi="Calibri" w:cs="Calibri"/>
                <w:color w:val="0D0D0D" w:themeColor="text1" w:themeTint="F2"/>
              </w:rPr>
              <w:t xml:space="preserve"> döndük, endişelenecek bir şey yok.</w:t>
            </w:r>
          </w:p>
          <w:p w14:paraId="70897227" w14:textId="1D655EC1" w:rsidR="00913DDB" w:rsidRDefault="00913DDB" w:rsidP="00197584">
            <w:pPr>
              <w:ind w:right="-284"/>
              <w:rPr>
                <w:rFonts w:ascii="Calibri" w:hAnsi="Calibri" w:cs="Calibri"/>
                <w:b/>
                <w:bCs/>
                <w:color w:val="0D0D0D" w:themeColor="text1" w:themeTint="F2"/>
              </w:rPr>
            </w:pPr>
            <w:r w:rsidRPr="00B90267">
              <w:rPr>
                <w:rFonts w:ascii="Calibri" w:hAnsi="Calibri" w:cs="Calibri"/>
                <w:color w:val="0D0D0D" w:themeColor="text1" w:themeTint="F2"/>
              </w:rPr>
              <w:t xml:space="preserve"> </w:t>
            </w:r>
            <w:r w:rsidR="00B90267" w:rsidRPr="00B90267">
              <w:rPr>
                <w:rFonts w:ascii="Calibri" w:hAnsi="Calibri" w:cs="Calibri"/>
                <w:color w:val="0D0D0D" w:themeColor="text1" w:themeTint="F2"/>
              </w:rPr>
              <w:t>Emniyet amiri hırsızlara</w:t>
            </w:r>
            <w:r w:rsidR="00B90267">
              <w:rPr>
                <w:rFonts w:ascii="Calibri" w:hAnsi="Calibri" w:cs="Calibri"/>
                <w:b/>
                <w:bCs/>
                <w:color w:val="0D0D0D" w:themeColor="text1" w:themeTint="F2"/>
              </w:rPr>
              <w:t xml:space="preserve"> göz açtırmayacak </w:t>
            </w:r>
            <w:r w:rsidR="00B90267" w:rsidRPr="00B90267">
              <w:rPr>
                <w:rFonts w:ascii="Calibri" w:hAnsi="Calibri" w:cs="Calibri"/>
                <w:color w:val="0D0D0D" w:themeColor="text1" w:themeTint="F2"/>
              </w:rPr>
              <w:t>şekilde güvenlik tedbirlerini arttırdı</w:t>
            </w:r>
            <w:r w:rsidR="00B90267">
              <w:rPr>
                <w:rFonts w:ascii="Calibri" w:hAnsi="Calibri" w:cs="Calibri"/>
                <w:b/>
                <w:bCs/>
                <w:color w:val="0D0D0D" w:themeColor="text1" w:themeTint="F2"/>
              </w:rPr>
              <w:t>.</w:t>
            </w:r>
          </w:p>
          <w:p w14:paraId="34715CAD" w14:textId="25BC524B" w:rsidR="00B90267" w:rsidRDefault="00B90267" w:rsidP="00197584">
            <w:pPr>
              <w:ind w:right="-284"/>
              <w:rPr>
                <w:rFonts w:ascii="Calibri" w:hAnsi="Calibri" w:cs="Calibri"/>
                <w:color w:val="0D0D0D" w:themeColor="text1" w:themeTint="F2"/>
              </w:rPr>
            </w:pPr>
            <w:r>
              <w:rPr>
                <w:rFonts w:ascii="Calibri" w:hAnsi="Calibri" w:cs="Calibri"/>
                <w:b/>
                <w:bCs/>
                <w:color w:val="0D0D0D" w:themeColor="text1" w:themeTint="F2"/>
              </w:rPr>
              <w:t xml:space="preserve"> </w:t>
            </w:r>
            <w:r w:rsidR="00AE1C60">
              <w:rPr>
                <w:rFonts w:ascii="Calibri" w:hAnsi="Calibri" w:cs="Calibri"/>
                <w:b/>
                <w:bCs/>
                <w:color w:val="0D0D0D" w:themeColor="text1" w:themeTint="F2"/>
              </w:rPr>
              <w:t xml:space="preserve">Gözünü seveyim, </w:t>
            </w:r>
            <w:r w:rsidR="00AE1C60" w:rsidRPr="002B42F1">
              <w:rPr>
                <w:rFonts w:ascii="Calibri" w:hAnsi="Calibri" w:cs="Calibri"/>
                <w:color w:val="0D0D0D" w:themeColor="text1" w:themeTint="F2"/>
              </w:rPr>
              <w:t>şu işi bir an önce hallet de rahatlayalım.</w:t>
            </w:r>
          </w:p>
          <w:p w14:paraId="5DB20731" w14:textId="08A870EC" w:rsidR="002B42F1" w:rsidRDefault="002B42F1" w:rsidP="00197584">
            <w:pPr>
              <w:ind w:right="-284"/>
              <w:rPr>
                <w:rFonts w:ascii="Calibri" w:hAnsi="Calibri" w:cs="Calibri"/>
                <w:color w:val="0D0D0D" w:themeColor="text1" w:themeTint="F2"/>
              </w:rPr>
            </w:pPr>
            <w:r>
              <w:rPr>
                <w:rFonts w:ascii="Calibri" w:hAnsi="Calibri" w:cs="Calibri"/>
                <w:color w:val="0D0D0D" w:themeColor="text1" w:themeTint="F2"/>
              </w:rPr>
              <w:t xml:space="preserve"> </w:t>
            </w:r>
            <w:r w:rsidR="00D0100A">
              <w:rPr>
                <w:rFonts w:ascii="Calibri" w:hAnsi="Calibri" w:cs="Calibri"/>
                <w:color w:val="0D0D0D" w:themeColor="text1" w:themeTint="F2"/>
              </w:rPr>
              <w:t xml:space="preserve">Proje ödevinin zamanında bitmesi için </w:t>
            </w:r>
            <w:r w:rsidR="00D0100A" w:rsidRPr="00D0100A">
              <w:rPr>
                <w:rFonts w:ascii="Calibri" w:hAnsi="Calibri" w:cs="Calibri"/>
                <w:b/>
                <w:bCs/>
                <w:color w:val="0D0D0D" w:themeColor="text1" w:themeTint="F2"/>
              </w:rPr>
              <w:t>elimden geleni</w:t>
            </w:r>
            <w:r w:rsidR="00D0100A">
              <w:rPr>
                <w:rFonts w:ascii="Calibri" w:hAnsi="Calibri" w:cs="Calibri"/>
                <w:color w:val="0D0D0D" w:themeColor="text1" w:themeTint="F2"/>
              </w:rPr>
              <w:t xml:space="preserve"> yapacağım.</w:t>
            </w:r>
          </w:p>
          <w:p w14:paraId="526ED248" w14:textId="58594BFA" w:rsidR="00D0100A" w:rsidRDefault="00EF0B22" w:rsidP="00197584">
            <w:pPr>
              <w:ind w:right="-284"/>
              <w:rPr>
                <w:rFonts w:ascii="Calibri" w:hAnsi="Calibri" w:cs="Calibri"/>
                <w:color w:val="2C2F34"/>
                <w:shd w:val="clear" w:color="auto" w:fill="FFFFFF"/>
              </w:rPr>
            </w:pPr>
            <w:r w:rsidRPr="00EF0B22">
              <w:rPr>
                <w:rFonts w:ascii="Calibri" w:hAnsi="Calibri" w:cs="Calibri"/>
                <w:b/>
                <w:bCs/>
                <w:color w:val="0066FF"/>
              </w:rPr>
              <w:t xml:space="preserve"> B- </w:t>
            </w:r>
            <w:r w:rsidR="00751239" w:rsidRPr="00751239">
              <w:rPr>
                <w:rStyle w:val="Gl"/>
                <w:rFonts w:ascii="Calibri" w:hAnsi="Calibri" w:cs="Calibri"/>
                <w:color w:val="2C2F34"/>
                <w:bdr w:val="none" w:sz="0" w:space="0" w:color="auto" w:frame="1"/>
                <w:shd w:val="clear" w:color="auto" w:fill="FFFFFF"/>
              </w:rPr>
              <w:t>1. (</w:t>
            </w:r>
            <w:r w:rsidR="00751239" w:rsidRPr="00751239">
              <w:rPr>
                <w:rStyle w:val="Gl"/>
                <w:rFonts w:ascii="Calibri" w:hAnsi="Calibri" w:cs="Calibri"/>
                <w:color w:val="0000FF"/>
                <w:bdr w:val="none" w:sz="0" w:space="0" w:color="auto" w:frame="1"/>
                <w:shd w:val="clear" w:color="auto" w:fill="FFFFFF"/>
              </w:rPr>
              <w:t>D</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 en az iki sözcükten oluşur.</w:t>
            </w:r>
            <w:r w:rsidR="00751239" w:rsidRPr="00751239">
              <w:rPr>
                <w:rFonts w:ascii="Calibri" w:hAnsi="Calibri" w:cs="Calibri"/>
                <w:color w:val="2C2F34"/>
              </w:rPr>
              <w:br/>
            </w:r>
            <w:r w:rsidR="00751239" w:rsidRPr="00751239">
              <w:rPr>
                <w:rStyle w:val="Gl"/>
                <w:rFonts w:ascii="Calibri" w:hAnsi="Calibri" w:cs="Calibri"/>
                <w:color w:val="2C2F34"/>
                <w:bdr w:val="none" w:sz="0" w:space="0" w:color="auto" w:frame="1"/>
                <w:shd w:val="clear" w:color="auto" w:fill="FFFFFF"/>
              </w:rPr>
              <w:t>2. (</w:t>
            </w:r>
            <w:r w:rsidR="00751239" w:rsidRPr="00751239">
              <w:rPr>
                <w:rStyle w:val="Gl"/>
                <w:rFonts w:ascii="Calibri" w:hAnsi="Calibri" w:cs="Calibri"/>
                <w:color w:val="FF0000"/>
                <w:bdr w:val="none" w:sz="0" w:space="0" w:color="auto" w:frame="1"/>
                <w:shd w:val="clear" w:color="auto" w:fill="FFFFFF"/>
              </w:rPr>
              <w:t>Y</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 öğüt verme amacı taşır.</w:t>
            </w:r>
            <w:r w:rsidR="00751239" w:rsidRPr="00751239">
              <w:rPr>
                <w:rFonts w:ascii="Calibri" w:hAnsi="Calibri" w:cs="Calibri"/>
                <w:color w:val="2C2F34"/>
              </w:rPr>
              <w:br/>
            </w:r>
            <w:r w:rsidR="00751239" w:rsidRPr="00751239">
              <w:rPr>
                <w:rStyle w:val="Gl"/>
                <w:rFonts w:ascii="Calibri" w:hAnsi="Calibri" w:cs="Calibri"/>
                <w:color w:val="2C2F34"/>
                <w:bdr w:val="none" w:sz="0" w:space="0" w:color="auto" w:frame="1"/>
                <w:shd w:val="clear" w:color="auto" w:fill="FFFFFF"/>
              </w:rPr>
              <w:t>3. (</w:t>
            </w:r>
            <w:r w:rsidR="00751239" w:rsidRPr="00751239">
              <w:rPr>
                <w:rStyle w:val="Gl"/>
                <w:rFonts w:ascii="Calibri" w:hAnsi="Calibri" w:cs="Calibri"/>
                <w:color w:val="0000FF"/>
                <w:bdr w:val="none" w:sz="0" w:space="0" w:color="auto" w:frame="1"/>
                <w:shd w:val="clear" w:color="auto" w:fill="FFFFFF"/>
              </w:rPr>
              <w:t>D</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 bir durumu anlatır.</w:t>
            </w:r>
            <w:r w:rsidR="00751239" w:rsidRPr="00751239">
              <w:rPr>
                <w:rFonts w:ascii="Calibri" w:hAnsi="Calibri" w:cs="Calibri"/>
                <w:color w:val="2C2F34"/>
              </w:rPr>
              <w:br/>
            </w:r>
            <w:r w:rsidR="00751239" w:rsidRPr="00751239">
              <w:rPr>
                <w:rStyle w:val="Gl"/>
                <w:rFonts w:ascii="Calibri" w:hAnsi="Calibri" w:cs="Calibri"/>
                <w:color w:val="2C2F34"/>
                <w:bdr w:val="none" w:sz="0" w:space="0" w:color="auto" w:frame="1"/>
                <w:shd w:val="clear" w:color="auto" w:fill="FFFFFF"/>
              </w:rPr>
              <w:t>4. (</w:t>
            </w:r>
            <w:r w:rsidR="00751239" w:rsidRPr="00751239">
              <w:rPr>
                <w:rStyle w:val="Gl"/>
                <w:rFonts w:ascii="Calibri" w:hAnsi="Calibri" w:cs="Calibri"/>
                <w:color w:val="FF0000"/>
                <w:bdr w:val="none" w:sz="0" w:space="0" w:color="auto" w:frame="1"/>
                <w:shd w:val="clear" w:color="auto" w:fill="FFFFFF"/>
              </w:rPr>
              <w:t>Y</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Deyimleri oluşturan kelimelerin tamamı isim soyludur.</w:t>
            </w:r>
            <w:r w:rsidR="00751239" w:rsidRPr="00751239">
              <w:rPr>
                <w:rFonts w:ascii="Calibri" w:hAnsi="Calibri" w:cs="Calibri"/>
                <w:color w:val="2C2F34"/>
              </w:rPr>
              <w:br/>
            </w:r>
            <w:r w:rsidR="00751239" w:rsidRPr="00751239">
              <w:rPr>
                <w:rStyle w:val="Gl"/>
                <w:rFonts w:ascii="Calibri" w:hAnsi="Calibri" w:cs="Calibri"/>
                <w:color w:val="2C2F34"/>
                <w:bdr w:val="none" w:sz="0" w:space="0" w:color="auto" w:frame="1"/>
                <w:shd w:val="clear" w:color="auto" w:fill="FFFFFF"/>
              </w:rPr>
              <w:t>5. (</w:t>
            </w:r>
            <w:r w:rsidR="00751239" w:rsidRPr="00751239">
              <w:rPr>
                <w:rStyle w:val="Gl"/>
                <w:rFonts w:ascii="Calibri" w:hAnsi="Calibri" w:cs="Calibri"/>
                <w:color w:val="FF0000"/>
                <w:bdr w:val="none" w:sz="0" w:space="0" w:color="auto" w:frame="1"/>
                <w:shd w:val="clear" w:color="auto" w:fill="FFFFFF"/>
              </w:rPr>
              <w:t>Y</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Deyimleri oluşturan kelimeler başka bir kelime ile değiştirilebilir.</w:t>
            </w:r>
            <w:r w:rsidR="00751239" w:rsidRPr="00751239">
              <w:rPr>
                <w:rFonts w:ascii="Calibri" w:hAnsi="Calibri" w:cs="Calibri"/>
                <w:color w:val="2C2F34"/>
              </w:rPr>
              <w:br/>
            </w:r>
            <w:r w:rsidR="00751239" w:rsidRPr="00751239">
              <w:rPr>
                <w:rStyle w:val="Gl"/>
                <w:rFonts w:ascii="Calibri" w:hAnsi="Calibri" w:cs="Calibri"/>
                <w:color w:val="2C2F34"/>
                <w:bdr w:val="none" w:sz="0" w:space="0" w:color="auto" w:frame="1"/>
                <w:shd w:val="clear" w:color="auto" w:fill="FFFFFF"/>
              </w:rPr>
              <w:t>6. (</w:t>
            </w:r>
            <w:r w:rsidR="00751239" w:rsidRPr="00751239">
              <w:rPr>
                <w:rStyle w:val="Gl"/>
                <w:rFonts w:ascii="Calibri" w:hAnsi="Calibri" w:cs="Calibri"/>
                <w:color w:val="0000FF"/>
                <w:bdr w:val="none" w:sz="0" w:space="0" w:color="auto" w:frame="1"/>
                <w:shd w:val="clear" w:color="auto" w:fill="FFFFFF"/>
              </w:rPr>
              <w:t>D</w:t>
            </w:r>
            <w:r w:rsidR="00751239" w:rsidRPr="00751239">
              <w:rPr>
                <w:rStyle w:val="Gl"/>
                <w:rFonts w:ascii="Calibri" w:hAnsi="Calibri" w:cs="Calibri"/>
                <w:color w:val="2C2F34"/>
                <w:bdr w:val="none" w:sz="0" w:space="0" w:color="auto" w:frame="1"/>
                <w:shd w:val="clear" w:color="auto" w:fill="FFFFFF"/>
              </w:rPr>
              <w:t>)</w:t>
            </w:r>
            <w:r w:rsidR="00751239" w:rsidRPr="00751239">
              <w:rPr>
                <w:rFonts w:ascii="Calibri" w:hAnsi="Calibri" w:cs="Calibri"/>
                <w:color w:val="2C2F34"/>
                <w:shd w:val="clear" w:color="auto" w:fill="FFFFFF"/>
              </w:rPr>
              <w:t> Deyimlerin çoğu mecaz anlamlıdır.</w:t>
            </w:r>
          </w:p>
          <w:p w14:paraId="04960C11" w14:textId="77777777" w:rsidR="008B2046" w:rsidRPr="002A197B" w:rsidRDefault="00B374F5" w:rsidP="00197584">
            <w:pPr>
              <w:ind w:right="-284"/>
              <w:rPr>
                <w:rFonts w:ascii="Calibri" w:hAnsi="Calibri" w:cs="Calibri"/>
                <w:b/>
                <w:bCs/>
                <w:color w:val="0066FF"/>
              </w:rPr>
            </w:pPr>
            <w:r>
              <w:rPr>
                <w:rFonts w:ascii="Calibri" w:hAnsi="Calibri" w:cs="Calibri"/>
                <w:color w:val="2C2F34"/>
                <w:shd w:val="clear" w:color="auto" w:fill="FFFFFF"/>
              </w:rPr>
              <w:t xml:space="preserve"> </w:t>
            </w:r>
            <w:r w:rsidRPr="002A197B">
              <w:rPr>
                <w:rFonts w:ascii="Calibri" w:hAnsi="Calibri" w:cs="Calibri"/>
                <w:b/>
                <w:bCs/>
                <w:color w:val="0066FF"/>
                <w:shd w:val="clear" w:color="auto" w:fill="FFFFFF"/>
              </w:rPr>
              <w:t xml:space="preserve">7. </w:t>
            </w:r>
            <w:r w:rsidR="002A197B" w:rsidRPr="002A197B">
              <w:rPr>
                <w:rFonts w:ascii="Calibri" w:hAnsi="Calibri" w:cs="Calibri"/>
                <w:b/>
                <w:bCs/>
                <w:color w:val="0066FF"/>
                <w:shd w:val="clear" w:color="auto" w:fill="FFFFFF"/>
              </w:rPr>
              <w:t xml:space="preserve">etkinlik: </w:t>
            </w:r>
          </w:p>
          <w:tbl>
            <w:tblPr>
              <w:tblStyle w:val="TabloKlavuzu"/>
              <w:tblW w:w="0" w:type="auto"/>
              <w:tblInd w:w="399" w:type="dxa"/>
              <w:tblLook w:val="04A0" w:firstRow="1" w:lastRow="0" w:firstColumn="1" w:lastColumn="0" w:noHBand="0" w:noVBand="1"/>
            </w:tblPr>
            <w:tblGrid>
              <w:gridCol w:w="4361"/>
              <w:gridCol w:w="3577"/>
            </w:tblGrid>
            <w:tr w:rsidR="008B2046" w14:paraId="32E84245" w14:textId="77777777" w:rsidTr="00590B08">
              <w:tc>
                <w:tcPr>
                  <w:tcW w:w="4361" w:type="dxa"/>
                  <w:tcBorders>
                    <w:top w:val="thinThickSmallGap" w:sz="18" w:space="0" w:color="0066FF"/>
                    <w:left w:val="thinThickSmallGap" w:sz="18" w:space="0" w:color="0066FF"/>
                    <w:bottom w:val="thinThickSmallGap" w:sz="18" w:space="0" w:color="0066FF"/>
                    <w:right w:val="thinThickSmallGap" w:sz="18" w:space="0" w:color="0066FF"/>
                  </w:tcBorders>
                  <w:shd w:val="clear" w:color="auto" w:fill="F2CEED" w:themeFill="accent5" w:themeFillTint="33"/>
                </w:tcPr>
                <w:p w14:paraId="6EE7FFFF" w14:textId="0E8F6A92" w:rsidR="008B2046" w:rsidRDefault="00B277B1" w:rsidP="00B277B1">
                  <w:pPr>
                    <w:ind w:right="-284"/>
                    <w:jc w:val="center"/>
                    <w:rPr>
                      <w:rFonts w:ascii="Calibri" w:hAnsi="Calibri" w:cs="Calibri"/>
                      <w:b/>
                      <w:bCs/>
                      <w:color w:val="0066FF"/>
                    </w:rPr>
                  </w:pPr>
                  <w:r>
                    <w:rPr>
                      <w:rFonts w:ascii="Calibri" w:hAnsi="Calibri" w:cs="Calibri"/>
                      <w:b/>
                      <w:bCs/>
                      <w:color w:val="0066FF"/>
                    </w:rPr>
                    <w:t>fiiller</w:t>
                  </w:r>
                </w:p>
              </w:tc>
              <w:tc>
                <w:tcPr>
                  <w:tcW w:w="3577" w:type="dxa"/>
                  <w:tcBorders>
                    <w:top w:val="thinThickSmallGap" w:sz="18" w:space="0" w:color="0066FF"/>
                    <w:left w:val="thinThickSmallGap" w:sz="18" w:space="0" w:color="0066FF"/>
                    <w:bottom w:val="thinThickSmallGap" w:sz="18" w:space="0" w:color="0066FF"/>
                    <w:right w:val="thinThickSmallGap" w:sz="18" w:space="0" w:color="0066FF"/>
                  </w:tcBorders>
                  <w:shd w:val="clear" w:color="auto" w:fill="F2CEED" w:themeFill="accent5" w:themeFillTint="33"/>
                </w:tcPr>
                <w:p w14:paraId="5554D7D1" w14:textId="679DBFD3" w:rsidR="008B2046" w:rsidRDefault="00B277B1" w:rsidP="00B277B1">
                  <w:pPr>
                    <w:ind w:right="-284"/>
                    <w:jc w:val="center"/>
                    <w:rPr>
                      <w:rFonts w:ascii="Calibri" w:hAnsi="Calibri" w:cs="Calibri"/>
                      <w:b/>
                      <w:bCs/>
                      <w:color w:val="0066FF"/>
                    </w:rPr>
                  </w:pPr>
                  <w:r>
                    <w:rPr>
                      <w:rFonts w:ascii="Calibri" w:hAnsi="Calibri" w:cs="Calibri"/>
                      <w:b/>
                      <w:bCs/>
                      <w:color w:val="0066FF"/>
                    </w:rPr>
                    <w:t>Kip ve şahıs</w:t>
                  </w:r>
                </w:p>
              </w:tc>
            </w:tr>
            <w:tr w:rsidR="008B2046" w14:paraId="09A8F144" w14:textId="77777777" w:rsidTr="002A4833">
              <w:tc>
                <w:tcPr>
                  <w:tcW w:w="4361" w:type="dxa"/>
                  <w:tcBorders>
                    <w:top w:val="thinThickSmallGap" w:sz="18" w:space="0" w:color="0066FF"/>
                    <w:left w:val="thinThickSmallGap" w:sz="18" w:space="0" w:color="0066FF"/>
                    <w:right w:val="thinThickSmallGap" w:sz="18" w:space="0" w:color="0066FF"/>
                  </w:tcBorders>
                  <w:shd w:val="clear" w:color="auto" w:fill="CCFFFF"/>
                </w:tcPr>
                <w:p w14:paraId="134326A3" w14:textId="292D5543" w:rsidR="008B2046" w:rsidRDefault="00BF4CA4" w:rsidP="00197584">
                  <w:pPr>
                    <w:ind w:right="-284"/>
                    <w:rPr>
                      <w:rFonts w:ascii="Calibri" w:hAnsi="Calibri" w:cs="Calibri"/>
                      <w:b/>
                      <w:bCs/>
                      <w:color w:val="0066FF"/>
                    </w:rPr>
                  </w:pPr>
                  <w:r>
                    <w:rPr>
                      <w:rFonts w:cs="LOFIQG+HelveticaNeue"/>
                      <w:color w:val="000000"/>
                      <w:sz w:val="20"/>
                      <w:szCs w:val="20"/>
                    </w:rPr>
                    <w:t xml:space="preserve">Mayın istasyonu, mayın indirmeye </w:t>
                  </w:r>
                  <w:r>
                    <w:rPr>
                      <w:rFonts w:ascii="LOFIQG+HelveticaNeue-Bold" w:hAnsi="LOFIQG+HelveticaNeue-Bold" w:cs="LOFIQG+HelveticaNeue-Bold"/>
                      <w:b/>
                      <w:bCs/>
                      <w:color w:val="000000"/>
                      <w:sz w:val="20"/>
                      <w:szCs w:val="20"/>
                    </w:rPr>
                    <w:t>hazır ol!</w:t>
                  </w:r>
                </w:p>
              </w:tc>
              <w:tc>
                <w:tcPr>
                  <w:tcW w:w="3577" w:type="dxa"/>
                  <w:tcBorders>
                    <w:top w:val="thinThickSmallGap" w:sz="18" w:space="0" w:color="0066FF"/>
                    <w:left w:val="thinThickSmallGap" w:sz="18" w:space="0" w:color="0066FF"/>
                    <w:right w:val="thinThickSmallGap" w:sz="18" w:space="0" w:color="0066FF"/>
                  </w:tcBorders>
                  <w:shd w:val="clear" w:color="auto" w:fill="FFFFCC"/>
                </w:tcPr>
                <w:p w14:paraId="122DFF54" w14:textId="25969D5E" w:rsidR="008B2046" w:rsidRPr="00A56723" w:rsidRDefault="00A56723" w:rsidP="00197584">
                  <w:pPr>
                    <w:ind w:right="-284"/>
                    <w:rPr>
                      <w:rFonts w:ascii="Calibri" w:hAnsi="Calibri" w:cs="Calibri"/>
                      <w:b/>
                      <w:bCs/>
                      <w:color w:val="0066FF"/>
                    </w:rPr>
                  </w:pPr>
                  <w:r w:rsidRPr="00A56723">
                    <w:rPr>
                      <w:rFonts w:ascii="Calibri" w:hAnsi="Calibri" w:cs="Calibri"/>
                      <w:i/>
                      <w:iCs/>
                      <w:color w:val="000000"/>
                    </w:rPr>
                    <w:t>Emi</w:t>
                  </w:r>
                  <w:r w:rsidR="008910A3" w:rsidRPr="00A56723">
                    <w:rPr>
                      <w:rFonts w:ascii="Calibri" w:hAnsi="Calibri" w:cs="Calibri"/>
                      <w:i/>
                      <w:iCs/>
                      <w:color w:val="000000"/>
                    </w:rPr>
                    <w:t>r kipi/2. tekil şahıs</w:t>
                  </w:r>
                </w:p>
              </w:tc>
            </w:tr>
            <w:tr w:rsidR="008B2046" w14:paraId="78F8281E" w14:textId="77777777" w:rsidTr="002A4833">
              <w:tc>
                <w:tcPr>
                  <w:tcW w:w="4361" w:type="dxa"/>
                  <w:tcBorders>
                    <w:left w:val="thinThickSmallGap" w:sz="18" w:space="0" w:color="0066FF"/>
                    <w:right w:val="thinThickSmallGap" w:sz="18" w:space="0" w:color="0066FF"/>
                  </w:tcBorders>
                  <w:shd w:val="clear" w:color="auto" w:fill="CCFFFF"/>
                </w:tcPr>
                <w:p w14:paraId="313C7693" w14:textId="65973454" w:rsidR="008B2046" w:rsidRDefault="0033226D" w:rsidP="00197584">
                  <w:pPr>
                    <w:ind w:right="-284"/>
                    <w:rPr>
                      <w:rFonts w:ascii="Calibri" w:hAnsi="Calibri" w:cs="Calibri"/>
                      <w:b/>
                      <w:bCs/>
                      <w:color w:val="0066FF"/>
                    </w:rPr>
                  </w:pPr>
                  <w:r>
                    <w:rPr>
                      <w:rFonts w:cs="LOFIQG+HelveticaNeue"/>
                      <w:color w:val="000000"/>
                      <w:sz w:val="20"/>
                      <w:szCs w:val="20"/>
                    </w:rPr>
                    <w:t xml:space="preserve">Bu ne </w:t>
                  </w:r>
                  <w:r>
                    <w:rPr>
                      <w:rFonts w:ascii="LOFIQG+HelveticaNeue-Bold" w:hAnsi="LOFIQG+HelveticaNeue-Bold" w:cs="LOFIQG+HelveticaNeue-Bold"/>
                      <w:b/>
                      <w:bCs/>
                      <w:color w:val="000000"/>
                      <w:sz w:val="20"/>
                      <w:szCs w:val="20"/>
                    </w:rPr>
                    <w:t xml:space="preserve">yapıyor </w:t>
                  </w:r>
                  <w:r>
                    <w:rPr>
                      <w:rFonts w:cs="LOFIQG+HelveticaNeue"/>
                      <w:color w:val="000000"/>
                      <w:sz w:val="20"/>
                      <w:szCs w:val="20"/>
                    </w:rPr>
                    <w:t>Nazmi?</w:t>
                  </w:r>
                </w:p>
              </w:tc>
              <w:tc>
                <w:tcPr>
                  <w:tcW w:w="3577" w:type="dxa"/>
                  <w:tcBorders>
                    <w:left w:val="thinThickSmallGap" w:sz="18" w:space="0" w:color="0066FF"/>
                    <w:right w:val="thinThickSmallGap" w:sz="18" w:space="0" w:color="0066FF"/>
                  </w:tcBorders>
                  <w:shd w:val="clear" w:color="auto" w:fill="FFFFCC"/>
                </w:tcPr>
                <w:p w14:paraId="779DBA11" w14:textId="7AAD64AB" w:rsidR="008B2046" w:rsidRPr="00034D5F" w:rsidRDefault="00CF7AA5" w:rsidP="00197584">
                  <w:pPr>
                    <w:ind w:right="-284"/>
                    <w:rPr>
                      <w:rFonts w:ascii="Calibri" w:hAnsi="Calibri" w:cs="Calibri"/>
                      <w:color w:val="0D0D0D" w:themeColor="text1" w:themeTint="F2"/>
                    </w:rPr>
                  </w:pPr>
                  <w:r w:rsidRPr="00034D5F">
                    <w:rPr>
                      <w:rFonts w:ascii="Calibri" w:hAnsi="Calibri" w:cs="Calibri"/>
                      <w:color w:val="0D0D0D" w:themeColor="text1" w:themeTint="F2"/>
                    </w:rPr>
                    <w:t>Şimdiki zaman</w:t>
                  </w:r>
                  <w:r w:rsidR="00A56723" w:rsidRPr="00034D5F">
                    <w:rPr>
                      <w:rFonts w:ascii="Calibri" w:hAnsi="Calibri" w:cs="Calibri"/>
                      <w:color w:val="0D0D0D" w:themeColor="text1" w:themeTint="F2"/>
                    </w:rPr>
                    <w:t>/ 3.</w:t>
                  </w:r>
                  <w:r w:rsidRPr="00034D5F">
                    <w:rPr>
                      <w:rFonts w:ascii="Calibri" w:hAnsi="Calibri" w:cs="Calibri"/>
                      <w:color w:val="0D0D0D" w:themeColor="text1" w:themeTint="F2"/>
                    </w:rPr>
                    <w:t xml:space="preserve"> tekil şahıs.</w:t>
                  </w:r>
                </w:p>
              </w:tc>
            </w:tr>
            <w:tr w:rsidR="008B2046" w14:paraId="3BBE9F9E" w14:textId="77777777" w:rsidTr="002A4833">
              <w:tc>
                <w:tcPr>
                  <w:tcW w:w="4361" w:type="dxa"/>
                  <w:tcBorders>
                    <w:left w:val="thinThickSmallGap" w:sz="18" w:space="0" w:color="0066FF"/>
                    <w:right w:val="thinThickSmallGap" w:sz="18" w:space="0" w:color="0066FF"/>
                  </w:tcBorders>
                  <w:shd w:val="clear" w:color="auto" w:fill="CCFFFF"/>
                </w:tcPr>
                <w:p w14:paraId="6327F02C" w14:textId="2C8519D2" w:rsidR="008B2046" w:rsidRDefault="0033226D" w:rsidP="00197584">
                  <w:pPr>
                    <w:ind w:right="-284"/>
                    <w:rPr>
                      <w:rFonts w:ascii="Calibri" w:hAnsi="Calibri" w:cs="Calibri"/>
                      <w:b/>
                      <w:bCs/>
                      <w:color w:val="0066FF"/>
                    </w:rPr>
                  </w:pPr>
                  <w:r>
                    <w:rPr>
                      <w:rFonts w:cs="LOFIQG+HelveticaNeue-Bold"/>
                      <w:b/>
                      <w:bCs/>
                      <w:color w:val="000000"/>
                      <w:sz w:val="20"/>
                      <w:szCs w:val="20"/>
                    </w:rPr>
                    <w:t>Bilmem</w:t>
                  </w:r>
                  <w:r>
                    <w:rPr>
                      <w:rFonts w:ascii="LOFIQG+HelveticaNeue" w:hAnsi="LOFIQG+HelveticaNeue" w:cs="LOFIQG+HelveticaNeue"/>
                      <w:color w:val="000000"/>
                      <w:sz w:val="20"/>
                      <w:szCs w:val="20"/>
                    </w:rPr>
                    <w:t>.</w:t>
                  </w:r>
                </w:p>
              </w:tc>
              <w:tc>
                <w:tcPr>
                  <w:tcW w:w="3577" w:type="dxa"/>
                  <w:tcBorders>
                    <w:left w:val="thinThickSmallGap" w:sz="18" w:space="0" w:color="0066FF"/>
                    <w:right w:val="thinThickSmallGap" w:sz="18" w:space="0" w:color="0066FF"/>
                  </w:tcBorders>
                  <w:shd w:val="clear" w:color="auto" w:fill="FFFFCC"/>
                </w:tcPr>
                <w:p w14:paraId="0E35A9C5" w14:textId="1D9E9C10" w:rsidR="008B2046" w:rsidRPr="00034D5F" w:rsidRDefault="00032D74" w:rsidP="00197584">
                  <w:pPr>
                    <w:ind w:right="-284"/>
                    <w:rPr>
                      <w:rFonts w:ascii="Calibri" w:hAnsi="Calibri" w:cs="Calibri"/>
                      <w:color w:val="0D0D0D" w:themeColor="text1" w:themeTint="F2"/>
                    </w:rPr>
                  </w:pPr>
                  <w:r w:rsidRPr="00034D5F">
                    <w:rPr>
                      <w:rFonts w:ascii="Calibri" w:hAnsi="Calibri" w:cs="Calibri"/>
                      <w:color w:val="0D0D0D" w:themeColor="text1" w:themeTint="F2"/>
                    </w:rPr>
                    <w:t>Olumsuz geniş zaman</w:t>
                  </w:r>
                  <w:r w:rsidR="00034D5F" w:rsidRPr="00034D5F">
                    <w:rPr>
                      <w:rFonts w:ascii="Calibri" w:hAnsi="Calibri" w:cs="Calibri"/>
                      <w:color w:val="0D0D0D" w:themeColor="text1" w:themeTint="F2"/>
                    </w:rPr>
                    <w:t>/ 1.</w:t>
                  </w:r>
                  <w:r w:rsidRPr="00034D5F">
                    <w:rPr>
                      <w:rFonts w:ascii="Calibri" w:hAnsi="Calibri" w:cs="Calibri"/>
                      <w:color w:val="0D0D0D" w:themeColor="text1" w:themeTint="F2"/>
                    </w:rPr>
                    <w:t xml:space="preserve"> tekil şahıs.</w:t>
                  </w:r>
                </w:p>
              </w:tc>
            </w:tr>
            <w:tr w:rsidR="008B2046" w14:paraId="78B27E12" w14:textId="77777777" w:rsidTr="002A4833">
              <w:tc>
                <w:tcPr>
                  <w:tcW w:w="4361" w:type="dxa"/>
                  <w:tcBorders>
                    <w:left w:val="thinThickSmallGap" w:sz="18" w:space="0" w:color="0066FF"/>
                    <w:right w:val="thinThickSmallGap" w:sz="18" w:space="0" w:color="0066FF"/>
                  </w:tcBorders>
                  <w:shd w:val="clear" w:color="auto" w:fill="CCFFFF"/>
                </w:tcPr>
                <w:p w14:paraId="1AFE3AF4" w14:textId="50876145" w:rsidR="008B2046" w:rsidRDefault="000A5FC1" w:rsidP="00197584">
                  <w:pPr>
                    <w:ind w:right="-284"/>
                    <w:rPr>
                      <w:rFonts w:ascii="Calibri" w:hAnsi="Calibri" w:cs="Calibri"/>
                      <w:b/>
                      <w:bCs/>
                      <w:color w:val="0066FF"/>
                    </w:rPr>
                  </w:pPr>
                  <w:r>
                    <w:rPr>
                      <w:rFonts w:cs="LOFIQG+HelveticaNeue-Bold"/>
                      <w:b/>
                      <w:bCs/>
                      <w:color w:val="000000"/>
                      <w:sz w:val="20"/>
                      <w:szCs w:val="20"/>
                    </w:rPr>
                    <w:t xml:space="preserve">Baksana </w:t>
                  </w:r>
                  <w:r>
                    <w:rPr>
                      <w:rFonts w:ascii="LOFIQG+HelveticaNeue" w:hAnsi="LOFIQG+HelveticaNeue" w:cs="LOFIQG+HelveticaNeue"/>
                      <w:color w:val="000000"/>
                      <w:sz w:val="20"/>
                      <w:szCs w:val="20"/>
                    </w:rPr>
                    <w:t>hâline.</w:t>
                  </w:r>
                </w:p>
              </w:tc>
              <w:tc>
                <w:tcPr>
                  <w:tcW w:w="3577" w:type="dxa"/>
                  <w:tcBorders>
                    <w:left w:val="thinThickSmallGap" w:sz="18" w:space="0" w:color="0066FF"/>
                    <w:right w:val="thinThickSmallGap" w:sz="18" w:space="0" w:color="0066FF"/>
                  </w:tcBorders>
                  <w:shd w:val="clear" w:color="auto" w:fill="FFFFCC"/>
                </w:tcPr>
                <w:p w14:paraId="26287237" w14:textId="13CB04BE" w:rsidR="008B2046" w:rsidRPr="00034D5F" w:rsidRDefault="00A651B1" w:rsidP="00197584">
                  <w:pPr>
                    <w:ind w:right="-284"/>
                    <w:rPr>
                      <w:rFonts w:ascii="Calibri" w:hAnsi="Calibri" w:cs="Calibri"/>
                      <w:color w:val="0D0D0D" w:themeColor="text1" w:themeTint="F2"/>
                    </w:rPr>
                  </w:pPr>
                  <w:r>
                    <w:rPr>
                      <w:rFonts w:ascii="Calibri" w:hAnsi="Calibri" w:cs="Calibri"/>
                      <w:color w:val="0D0D0D" w:themeColor="text1" w:themeTint="F2"/>
                    </w:rPr>
                    <w:t>Şart kipi/</w:t>
                  </w:r>
                  <w:r w:rsidR="00D21E61">
                    <w:rPr>
                      <w:rFonts w:ascii="Calibri" w:hAnsi="Calibri" w:cs="Calibri"/>
                      <w:color w:val="0D0D0D" w:themeColor="text1" w:themeTint="F2"/>
                    </w:rPr>
                    <w:t xml:space="preserve"> </w:t>
                  </w:r>
                  <w:r w:rsidR="006A656F">
                    <w:rPr>
                      <w:rFonts w:ascii="Calibri" w:hAnsi="Calibri" w:cs="Calibri"/>
                      <w:color w:val="0D0D0D" w:themeColor="text1" w:themeTint="F2"/>
                    </w:rPr>
                    <w:t>2.</w:t>
                  </w:r>
                  <w:r w:rsidR="00D21E61">
                    <w:rPr>
                      <w:rFonts w:ascii="Calibri" w:hAnsi="Calibri" w:cs="Calibri"/>
                      <w:color w:val="0D0D0D" w:themeColor="text1" w:themeTint="F2"/>
                    </w:rPr>
                    <w:t xml:space="preserve"> tekil şahıs.</w:t>
                  </w:r>
                </w:p>
              </w:tc>
            </w:tr>
            <w:tr w:rsidR="008B2046" w14:paraId="5A442AA3" w14:textId="77777777" w:rsidTr="002A4833">
              <w:tc>
                <w:tcPr>
                  <w:tcW w:w="4361" w:type="dxa"/>
                  <w:tcBorders>
                    <w:left w:val="thinThickSmallGap" w:sz="18" w:space="0" w:color="0066FF"/>
                    <w:right w:val="thinThickSmallGap" w:sz="18" w:space="0" w:color="0066FF"/>
                  </w:tcBorders>
                  <w:shd w:val="clear" w:color="auto" w:fill="CCFFFF"/>
                </w:tcPr>
                <w:p w14:paraId="729B6D6D" w14:textId="5976DC5C" w:rsidR="008B2046" w:rsidRDefault="000A5FC1" w:rsidP="00197584">
                  <w:pPr>
                    <w:ind w:right="-284"/>
                    <w:rPr>
                      <w:rFonts w:ascii="Calibri" w:hAnsi="Calibri" w:cs="Calibri"/>
                      <w:b/>
                      <w:bCs/>
                      <w:color w:val="0066FF"/>
                    </w:rPr>
                  </w:pPr>
                  <w:bookmarkStart w:id="3" w:name="_Hlk179022846"/>
                  <w:r>
                    <w:rPr>
                      <w:rFonts w:cs="LOFIQG+HelveticaNeue"/>
                      <w:color w:val="000000"/>
                      <w:sz w:val="20"/>
                      <w:szCs w:val="20"/>
                    </w:rPr>
                    <w:t xml:space="preserve">Nerede </w:t>
                  </w:r>
                  <w:r>
                    <w:rPr>
                      <w:rFonts w:ascii="LOFIQG+HelveticaNeue-Bold" w:hAnsi="LOFIQG+HelveticaNeue-Bold" w:cs="LOFIQG+HelveticaNeue-Bold"/>
                      <w:b/>
                      <w:bCs/>
                      <w:color w:val="000000"/>
                      <w:sz w:val="20"/>
                      <w:szCs w:val="20"/>
                    </w:rPr>
                    <w:t>kaldınız</w:t>
                  </w:r>
                  <w:r>
                    <w:rPr>
                      <w:rFonts w:cs="LOFIQG+HelveticaNeue"/>
                      <w:color w:val="000000"/>
                      <w:sz w:val="20"/>
                      <w:szCs w:val="20"/>
                    </w:rPr>
                    <w:t>?</w:t>
                  </w:r>
                </w:p>
              </w:tc>
              <w:tc>
                <w:tcPr>
                  <w:tcW w:w="3577" w:type="dxa"/>
                  <w:tcBorders>
                    <w:left w:val="thinThickSmallGap" w:sz="18" w:space="0" w:color="0066FF"/>
                    <w:right w:val="thinThickSmallGap" w:sz="18" w:space="0" w:color="0066FF"/>
                  </w:tcBorders>
                  <w:shd w:val="clear" w:color="auto" w:fill="FFFFCC"/>
                </w:tcPr>
                <w:p w14:paraId="4FC1D639" w14:textId="5D125187" w:rsidR="008B2046" w:rsidRPr="00034D5F" w:rsidRDefault="00DE45E4" w:rsidP="00197584">
                  <w:pPr>
                    <w:ind w:right="-284"/>
                    <w:rPr>
                      <w:rFonts w:ascii="Calibri" w:hAnsi="Calibri" w:cs="Calibri"/>
                      <w:color w:val="0D0D0D" w:themeColor="text1" w:themeTint="F2"/>
                    </w:rPr>
                  </w:pPr>
                  <w:r>
                    <w:rPr>
                      <w:rFonts w:ascii="Calibri" w:hAnsi="Calibri" w:cs="Calibri"/>
                      <w:color w:val="0D0D0D" w:themeColor="text1" w:themeTint="F2"/>
                    </w:rPr>
                    <w:t xml:space="preserve">Görülen geçmiş zaman/ </w:t>
                  </w:r>
                  <w:r w:rsidR="006D6EE1">
                    <w:rPr>
                      <w:rFonts w:ascii="Calibri" w:hAnsi="Calibri" w:cs="Calibri"/>
                      <w:color w:val="0D0D0D" w:themeColor="text1" w:themeTint="F2"/>
                    </w:rPr>
                    <w:t>2.</w:t>
                  </w:r>
                  <w:r>
                    <w:rPr>
                      <w:rFonts w:ascii="Calibri" w:hAnsi="Calibri" w:cs="Calibri"/>
                      <w:color w:val="0D0D0D" w:themeColor="text1" w:themeTint="F2"/>
                    </w:rPr>
                    <w:t xml:space="preserve"> çoğul şahıs.</w:t>
                  </w:r>
                </w:p>
              </w:tc>
            </w:tr>
            <w:tr w:rsidR="008B2046" w14:paraId="42151E3C" w14:textId="77777777" w:rsidTr="002A4833">
              <w:tc>
                <w:tcPr>
                  <w:tcW w:w="4361" w:type="dxa"/>
                  <w:tcBorders>
                    <w:left w:val="thinThickSmallGap" w:sz="18" w:space="0" w:color="0066FF"/>
                    <w:right w:val="thinThickSmallGap" w:sz="18" w:space="0" w:color="0066FF"/>
                  </w:tcBorders>
                  <w:shd w:val="clear" w:color="auto" w:fill="CCFFFF"/>
                </w:tcPr>
                <w:p w14:paraId="04249891" w14:textId="55C1F3BD" w:rsidR="008B2046" w:rsidRDefault="00590B08" w:rsidP="00197584">
                  <w:pPr>
                    <w:ind w:right="-284"/>
                    <w:rPr>
                      <w:rFonts w:ascii="Calibri" w:hAnsi="Calibri" w:cs="Calibri"/>
                      <w:b/>
                      <w:bCs/>
                      <w:color w:val="0066FF"/>
                    </w:rPr>
                  </w:pPr>
                  <w:r>
                    <w:rPr>
                      <w:rFonts w:cs="LOFIQG+HelveticaNeue"/>
                      <w:color w:val="000000"/>
                      <w:sz w:val="20"/>
                      <w:szCs w:val="20"/>
                    </w:rPr>
                    <w:t xml:space="preserve">Heyecan ve üzüntüden kesinlikle </w:t>
                  </w:r>
                  <w:r>
                    <w:rPr>
                      <w:rFonts w:ascii="LOFIQG+HelveticaNeue-Bold" w:hAnsi="LOFIQG+HelveticaNeue-Bold" w:cs="LOFIQG+HelveticaNeue-Bold"/>
                      <w:b/>
                      <w:bCs/>
                      <w:color w:val="000000"/>
                      <w:sz w:val="20"/>
                      <w:szCs w:val="20"/>
                    </w:rPr>
                    <w:t>uzak durmalı</w:t>
                  </w:r>
                  <w:r>
                    <w:rPr>
                      <w:rFonts w:cs="LOFIQG+HelveticaNeue"/>
                      <w:color w:val="000000"/>
                      <w:sz w:val="20"/>
                      <w:szCs w:val="20"/>
                    </w:rPr>
                    <w:t>.</w:t>
                  </w:r>
                </w:p>
              </w:tc>
              <w:tc>
                <w:tcPr>
                  <w:tcW w:w="3577" w:type="dxa"/>
                  <w:tcBorders>
                    <w:left w:val="thinThickSmallGap" w:sz="18" w:space="0" w:color="0066FF"/>
                    <w:right w:val="thinThickSmallGap" w:sz="18" w:space="0" w:color="0066FF"/>
                  </w:tcBorders>
                  <w:shd w:val="clear" w:color="auto" w:fill="FFFFCC"/>
                </w:tcPr>
                <w:p w14:paraId="0AFDB4FE" w14:textId="355B54F1" w:rsidR="008B2046" w:rsidRPr="00034D5F" w:rsidRDefault="006D6EE1" w:rsidP="00197584">
                  <w:pPr>
                    <w:ind w:right="-284"/>
                    <w:rPr>
                      <w:rFonts w:ascii="Calibri" w:hAnsi="Calibri" w:cs="Calibri"/>
                      <w:color w:val="0D0D0D" w:themeColor="text1" w:themeTint="F2"/>
                    </w:rPr>
                  </w:pPr>
                  <w:r>
                    <w:rPr>
                      <w:rFonts w:ascii="Calibri" w:hAnsi="Calibri" w:cs="Calibri"/>
                      <w:color w:val="0D0D0D" w:themeColor="text1" w:themeTint="F2"/>
                    </w:rPr>
                    <w:t xml:space="preserve">Gereklilik kipi </w:t>
                  </w:r>
                  <w:r w:rsidR="0046707C">
                    <w:rPr>
                      <w:rFonts w:ascii="Calibri" w:hAnsi="Calibri" w:cs="Calibri"/>
                      <w:color w:val="0D0D0D" w:themeColor="text1" w:themeTint="F2"/>
                    </w:rPr>
                    <w:t>/3.</w:t>
                  </w:r>
                  <w:r>
                    <w:rPr>
                      <w:rFonts w:ascii="Calibri" w:hAnsi="Calibri" w:cs="Calibri"/>
                      <w:color w:val="0D0D0D" w:themeColor="text1" w:themeTint="F2"/>
                    </w:rPr>
                    <w:t xml:space="preserve"> tekil severiz.</w:t>
                  </w:r>
                </w:p>
              </w:tc>
            </w:tr>
            <w:tr w:rsidR="008B2046" w14:paraId="48093899" w14:textId="77777777" w:rsidTr="002A4833">
              <w:tc>
                <w:tcPr>
                  <w:tcW w:w="4361" w:type="dxa"/>
                  <w:tcBorders>
                    <w:left w:val="thinThickSmallGap" w:sz="18" w:space="0" w:color="0066FF"/>
                    <w:right w:val="thinThickSmallGap" w:sz="18" w:space="0" w:color="0066FF"/>
                  </w:tcBorders>
                  <w:shd w:val="clear" w:color="auto" w:fill="CCFFFF"/>
                </w:tcPr>
                <w:p w14:paraId="3F35B2D9" w14:textId="24E627E6" w:rsidR="008B2046" w:rsidRDefault="0066440B" w:rsidP="00197584">
                  <w:pPr>
                    <w:ind w:right="-284"/>
                    <w:rPr>
                      <w:rFonts w:ascii="Calibri" w:hAnsi="Calibri" w:cs="Calibri"/>
                      <w:b/>
                      <w:bCs/>
                      <w:color w:val="0066FF"/>
                    </w:rPr>
                  </w:pPr>
                  <w:r>
                    <w:rPr>
                      <w:rFonts w:cs="LOFIQG+HelveticaNeue-Bold"/>
                      <w:b/>
                      <w:bCs/>
                      <w:color w:val="000000"/>
                      <w:sz w:val="20"/>
                      <w:szCs w:val="20"/>
                    </w:rPr>
                    <w:t>Gözünü seveyim</w:t>
                  </w:r>
                  <w:r>
                    <w:rPr>
                      <w:rFonts w:ascii="LOFIQG+HelveticaNeue" w:hAnsi="LOFIQG+HelveticaNeue" w:cs="LOFIQG+HelveticaNeue"/>
                      <w:color w:val="000000"/>
                      <w:sz w:val="20"/>
                      <w:szCs w:val="20"/>
                    </w:rPr>
                    <w:t>.</w:t>
                  </w:r>
                </w:p>
              </w:tc>
              <w:tc>
                <w:tcPr>
                  <w:tcW w:w="3577" w:type="dxa"/>
                  <w:tcBorders>
                    <w:left w:val="thinThickSmallGap" w:sz="18" w:space="0" w:color="0066FF"/>
                    <w:right w:val="thinThickSmallGap" w:sz="18" w:space="0" w:color="0066FF"/>
                  </w:tcBorders>
                  <w:shd w:val="clear" w:color="auto" w:fill="FFFFCC"/>
                </w:tcPr>
                <w:p w14:paraId="0A1AFA83" w14:textId="3C7ED9EB" w:rsidR="008B2046" w:rsidRPr="00034D5F" w:rsidRDefault="00D16E8D" w:rsidP="00197584">
                  <w:pPr>
                    <w:ind w:right="-284"/>
                    <w:rPr>
                      <w:rFonts w:ascii="Calibri" w:hAnsi="Calibri" w:cs="Calibri"/>
                      <w:color w:val="0D0D0D" w:themeColor="text1" w:themeTint="F2"/>
                    </w:rPr>
                  </w:pPr>
                  <w:r>
                    <w:rPr>
                      <w:rFonts w:ascii="Calibri" w:hAnsi="Calibri" w:cs="Calibri"/>
                      <w:color w:val="0D0D0D" w:themeColor="text1" w:themeTint="F2"/>
                    </w:rPr>
                    <w:t>İstek kipi / 1. tekil şahıs?</w:t>
                  </w:r>
                </w:p>
              </w:tc>
            </w:tr>
            <w:bookmarkEnd w:id="3"/>
            <w:tr w:rsidR="008B2046" w14:paraId="5D805EE8" w14:textId="77777777" w:rsidTr="002A4833">
              <w:tc>
                <w:tcPr>
                  <w:tcW w:w="4361" w:type="dxa"/>
                  <w:tcBorders>
                    <w:left w:val="thinThickSmallGap" w:sz="18" w:space="0" w:color="0066FF"/>
                    <w:right w:val="thinThickSmallGap" w:sz="18" w:space="0" w:color="0066FF"/>
                  </w:tcBorders>
                  <w:shd w:val="clear" w:color="auto" w:fill="CCFFFF"/>
                </w:tcPr>
                <w:p w14:paraId="5716E711" w14:textId="1F5C8696" w:rsidR="008B2046" w:rsidRDefault="0066440B" w:rsidP="00100B0D">
                  <w:pPr>
                    <w:ind w:right="-284"/>
                    <w:rPr>
                      <w:rFonts w:ascii="Calibri" w:hAnsi="Calibri" w:cs="Calibri"/>
                      <w:b/>
                      <w:bCs/>
                      <w:color w:val="0066FF"/>
                    </w:rPr>
                  </w:pPr>
                  <w:r>
                    <w:rPr>
                      <w:rFonts w:cs="LOFIQG+HelveticaNeue"/>
                      <w:color w:val="000000"/>
                      <w:sz w:val="20"/>
                      <w:szCs w:val="20"/>
                    </w:rPr>
                    <w:t xml:space="preserve">Askerler kazanları </w:t>
                  </w:r>
                  <w:r>
                    <w:rPr>
                      <w:rFonts w:ascii="LOFIQG+HelveticaNeue-Bold" w:hAnsi="LOFIQG+HelveticaNeue-Bold" w:cs="LOFIQG+HelveticaNeue-Bold"/>
                      <w:b/>
                      <w:bCs/>
                      <w:color w:val="000000"/>
                      <w:sz w:val="20"/>
                      <w:szCs w:val="20"/>
                    </w:rPr>
                    <w:t>körüklediler</w:t>
                  </w:r>
                </w:p>
              </w:tc>
              <w:tc>
                <w:tcPr>
                  <w:tcW w:w="3577" w:type="dxa"/>
                  <w:tcBorders>
                    <w:left w:val="thinThickSmallGap" w:sz="18" w:space="0" w:color="0066FF"/>
                    <w:right w:val="thinThickSmallGap" w:sz="18" w:space="0" w:color="0066FF"/>
                  </w:tcBorders>
                  <w:shd w:val="clear" w:color="auto" w:fill="FFFFCC"/>
                </w:tcPr>
                <w:p w14:paraId="24AB5FA1" w14:textId="77F485F4" w:rsidR="008B2046" w:rsidRPr="00034D5F" w:rsidRDefault="00211BC7" w:rsidP="00100B0D">
                  <w:pPr>
                    <w:ind w:right="-284"/>
                    <w:rPr>
                      <w:rFonts w:ascii="Calibri" w:hAnsi="Calibri" w:cs="Calibri"/>
                      <w:color w:val="0D0D0D" w:themeColor="text1" w:themeTint="F2"/>
                    </w:rPr>
                  </w:pPr>
                  <w:r>
                    <w:rPr>
                      <w:rFonts w:ascii="Calibri" w:hAnsi="Calibri" w:cs="Calibri"/>
                      <w:color w:val="0D0D0D" w:themeColor="text1" w:themeTint="F2"/>
                    </w:rPr>
                    <w:t xml:space="preserve">Görülen geçmiş zaman/ </w:t>
                  </w:r>
                  <w:r w:rsidR="00A16870">
                    <w:rPr>
                      <w:rFonts w:ascii="Calibri" w:hAnsi="Calibri" w:cs="Calibri"/>
                      <w:color w:val="0D0D0D" w:themeColor="text1" w:themeTint="F2"/>
                    </w:rPr>
                    <w:t>3.</w:t>
                  </w:r>
                  <w:r>
                    <w:rPr>
                      <w:rFonts w:ascii="Calibri" w:hAnsi="Calibri" w:cs="Calibri"/>
                      <w:color w:val="0D0D0D" w:themeColor="text1" w:themeTint="F2"/>
                    </w:rPr>
                    <w:t xml:space="preserve"> çoğul </w:t>
                  </w:r>
                  <w:r w:rsidR="00A16870">
                    <w:rPr>
                      <w:rFonts w:ascii="Calibri" w:hAnsi="Calibri" w:cs="Calibri"/>
                      <w:color w:val="0D0D0D" w:themeColor="text1" w:themeTint="F2"/>
                    </w:rPr>
                    <w:t>ş.</w:t>
                  </w:r>
                  <w:r>
                    <w:rPr>
                      <w:rFonts w:ascii="Calibri" w:hAnsi="Calibri" w:cs="Calibri"/>
                      <w:color w:val="0D0D0D" w:themeColor="text1" w:themeTint="F2"/>
                    </w:rPr>
                    <w:t>.</w:t>
                  </w:r>
                </w:p>
              </w:tc>
            </w:tr>
            <w:tr w:rsidR="008B2046" w14:paraId="0CCE1BEC" w14:textId="77777777" w:rsidTr="002A4833">
              <w:tc>
                <w:tcPr>
                  <w:tcW w:w="4361" w:type="dxa"/>
                  <w:tcBorders>
                    <w:left w:val="thinThickSmallGap" w:sz="18" w:space="0" w:color="0066FF"/>
                    <w:right w:val="thinThickSmallGap" w:sz="18" w:space="0" w:color="0066FF"/>
                  </w:tcBorders>
                  <w:shd w:val="clear" w:color="auto" w:fill="CCFFFF"/>
                </w:tcPr>
                <w:p w14:paraId="20C5C5B2" w14:textId="5E674AD9" w:rsidR="008B2046" w:rsidRDefault="00B47523" w:rsidP="00100B0D">
                  <w:pPr>
                    <w:ind w:right="-284"/>
                    <w:rPr>
                      <w:rFonts w:ascii="Calibri" w:hAnsi="Calibri" w:cs="Calibri"/>
                      <w:b/>
                      <w:bCs/>
                      <w:color w:val="0066FF"/>
                    </w:rPr>
                  </w:pPr>
                  <w:r>
                    <w:rPr>
                      <w:rFonts w:cs="LOFIQG+HelveticaNeue-Bold"/>
                      <w:b/>
                      <w:bCs/>
                      <w:color w:val="000000"/>
                      <w:sz w:val="20"/>
                      <w:szCs w:val="20"/>
                    </w:rPr>
                    <w:t xml:space="preserve">Yetiştir </w:t>
                  </w:r>
                  <w:r>
                    <w:rPr>
                      <w:rFonts w:ascii="LOFIQG+HelveticaNeue" w:hAnsi="LOFIQG+HelveticaNeue" w:cs="LOFIQG+HelveticaNeue"/>
                      <w:color w:val="000000"/>
                      <w:sz w:val="20"/>
                      <w:szCs w:val="20"/>
                    </w:rPr>
                    <w:t>bizi!</w:t>
                  </w:r>
                </w:p>
              </w:tc>
              <w:tc>
                <w:tcPr>
                  <w:tcW w:w="3577" w:type="dxa"/>
                  <w:tcBorders>
                    <w:left w:val="thinThickSmallGap" w:sz="18" w:space="0" w:color="0066FF"/>
                    <w:right w:val="thinThickSmallGap" w:sz="18" w:space="0" w:color="0066FF"/>
                  </w:tcBorders>
                  <w:shd w:val="clear" w:color="auto" w:fill="FFFFCC"/>
                </w:tcPr>
                <w:p w14:paraId="5E3E0837" w14:textId="2DDE1621" w:rsidR="008B2046" w:rsidRPr="00034D5F" w:rsidRDefault="00525D4B" w:rsidP="00100B0D">
                  <w:pPr>
                    <w:ind w:right="-284"/>
                    <w:rPr>
                      <w:rFonts w:ascii="Calibri" w:hAnsi="Calibri" w:cs="Calibri"/>
                      <w:color w:val="0D0D0D" w:themeColor="text1" w:themeTint="F2"/>
                    </w:rPr>
                  </w:pPr>
                  <w:r>
                    <w:rPr>
                      <w:rFonts w:ascii="Calibri" w:hAnsi="Calibri" w:cs="Calibri"/>
                      <w:color w:val="0D0D0D" w:themeColor="text1" w:themeTint="F2"/>
                    </w:rPr>
                    <w:t>Emir kipi / 2. Tekil şahıs.</w:t>
                  </w:r>
                </w:p>
              </w:tc>
            </w:tr>
            <w:tr w:rsidR="008B2046" w14:paraId="0CEEC6BE" w14:textId="77777777" w:rsidTr="002A4833">
              <w:tc>
                <w:tcPr>
                  <w:tcW w:w="4361" w:type="dxa"/>
                  <w:tcBorders>
                    <w:left w:val="thinThickSmallGap" w:sz="18" w:space="0" w:color="0066FF"/>
                    <w:bottom w:val="thinThickSmallGap" w:sz="18" w:space="0" w:color="0066FF"/>
                    <w:right w:val="thinThickSmallGap" w:sz="18" w:space="0" w:color="0066FF"/>
                  </w:tcBorders>
                  <w:shd w:val="clear" w:color="auto" w:fill="CCFFFF"/>
                </w:tcPr>
                <w:p w14:paraId="5A11DC76" w14:textId="30086316" w:rsidR="008B2046" w:rsidRDefault="00B47523" w:rsidP="00100B0D">
                  <w:pPr>
                    <w:ind w:right="-284"/>
                    <w:rPr>
                      <w:rFonts w:ascii="Calibri" w:hAnsi="Calibri" w:cs="Calibri"/>
                      <w:b/>
                      <w:bCs/>
                      <w:color w:val="0066FF"/>
                    </w:rPr>
                  </w:pPr>
                  <w:r>
                    <w:rPr>
                      <w:rFonts w:cs="LOFIQG+HelveticaNeue"/>
                      <w:color w:val="000000"/>
                      <w:sz w:val="20"/>
                      <w:szCs w:val="20"/>
                    </w:rPr>
                    <w:t xml:space="preserve">İyileşip en yakın zamanda aramıza </w:t>
                  </w:r>
                  <w:r>
                    <w:rPr>
                      <w:rFonts w:ascii="LOFIQG+HelveticaNeue-Bold" w:hAnsi="LOFIQG+HelveticaNeue-Bold" w:cs="LOFIQG+HelveticaNeue-Bold"/>
                      <w:b/>
                      <w:bCs/>
                      <w:color w:val="000000"/>
                      <w:sz w:val="20"/>
                      <w:szCs w:val="20"/>
                    </w:rPr>
                    <w:t>dönecek</w:t>
                  </w:r>
                  <w:r>
                    <w:rPr>
                      <w:rFonts w:cs="LOFIQG+HelveticaNeue"/>
                      <w:color w:val="000000"/>
                      <w:sz w:val="20"/>
                      <w:szCs w:val="20"/>
                    </w:rPr>
                    <w:t>.</w:t>
                  </w:r>
                </w:p>
              </w:tc>
              <w:tc>
                <w:tcPr>
                  <w:tcW w:w="3577" w:type="dxa"/>
                  <w:tcBorders>
                    <w:left w:val="thinThickSmallGap" w:sz="18" w:space="0" w:color="0066FF"/>
                    <w:bottom w:val="thinThickSmallGap" w:sz="18" w:space="0" w:color="0066FF"/>
                    <w:right w:val="thinThickSmallGap" w:sz="18" w:space="0" w:color="0066FF"/>
                  </w:tcBorders>
                  <w:shd w:val="clear" w:color="auto" w:fill="FFFFCC"/>
                </w:tcPr>
                <w:p w14:paraId="7A438FC1" w14:textId="74029005" w:rsidR="008B2046" w:rsidRPr="00034D5F" w:rsidRDefault="00525D4B" w:rsidP="00100B0D">
                  <w:pPr>
                    <w:ind w:right="-284"/>
                    <w:rPr>
                      <w:rFonts w:ascii="Calibri" w:hAnsi="Calibri" w:cs="Calibri"/>
                      <w:color w:val="0D0D0D" w:themeColor="text1" w:themeTint="F2"/>
                    </w:rPr>
                  </w:pPr>
                  <w:r>
                    <w:rPr>
                      <w:rFonts w:ascii="Calibri" w:hAnsi="Calibri" w:cs="Calibri"/>
                      <w:color w:val="0D0D0D" w:themeColor="text1" w:themeTint="F2"/>
                    </w:rPr>
                    <w:t>Gelecek zaman kipi</w:t>
                  </w:r>
                  <w:r w:rsidR="00BE5266">
                    <w:rPr>
                      <w:rFonts w:ascii="Calibri" w:hAnsi="Calibri" w:cs="Calibri"/>
                      <w:color w:val="0D0D0D" w:themeColor="text1" w:themeTint="F2"/>
                    </w:rPr>
                    <w:t>/ 3.</w:t>
                  </w:r>
                  <w:r>
                    <w:rPr>
                      <w:rFonts w:ascii="Calibri" w:hAnsi="Calibri" w:cs="Calibri"/>
                      <w:color w:val="0D0D0D" w:themeColor="text1" w:themeTint="F2"/>
                    </w:rPr>
                    <w:t xml:space="preserve"> tekil şahıs.</w:t>
                  </w:r>
                </w:p>
              </w:tc>
            </w:tr>
          </w:tbl>
          <w:p w14:paraId="632644FD" w14:textId="47BAF63B" w:rsidR="00B374F5" w:rsidRPr="0055618B" w:rsidRDefault="00B96397" w:rsidP="00197584">
            <w:pPr>
              <w:ind w:right="-284"/>
              <w:rPr>
                <w:rFonts w:ascii="Calibri" w:hAnsi="Calibri" w:cs="Calibri"/>
                <w:color w:val="0066FF"/>
              </w:rPr>
            </w:pPr>
            <w:r>
              <w:rPr>
                <w:rFonts w:ascii="Calibri" w:hAnsi="Calibri" w:cs="Calibri"/>
                <w:b/>
                <w:bCs/>
                <w:color w:val="0066FF"/>
              </w:rPr>
              <w:t xml:space="preserve"> 8. etkinlik</w:t>
            </w:r>
            <w:r w:rsidRPr="0055618B">
              <w:rPr>
                <w:rFonts w:ascii="Calibri" w:hAnsi="Calibri" w:cs="Calibri"/>
                <w:color w:val="0066FF"/>
              </w:rPr>
              <w:t xml:space="preserve">: </w:t>
            </w:r>
            <w:r w:rsidR="0055618B" w:rsidRPr="0055618B">
              <w:rPr>
                <w:rStyle w:val="Gl"/>
                <w:rFonts w:ascii="Calibri" w:hAnsi="Calibri" w:cs="Calibri"/>
                <w:color w:val="2C2F34"/>
                <w:bdr w:val="none" w:sz="0" w:space="0" w:color="auto" w:frame="1"/>
                <w:shd w:val="clear" w:color="auto" w:fill="FFFFFF"/>
              </w:rPr>
              <w:t>1. (</w:t>
            </w:r>
            <w:r w:rsidR="0055618B" w:rsidRPr="0055618B">
              <w:rPr>
                <w:rStyle w:val="Gl"/>
                <w:rFonts w:ascii="Calibri" w:hAnsi="Calibri" w:cs="Calibri"/>
                <w:color w:val="FF0000"/>
                <w:bdr w:val="none" w:sz="0" w:space="0" w:color="auto" w:frame="1"/>
                <w:shd w:val="clear" w:color="auto" w:fill="FFFFFF"/>
              </w:rPr>
              <w:t>Y</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Eğitime alınan askerler altı sınıfa ayrılmaktadır.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2. (</w:t>
            </w:r>
            <w:r w:rsidR="0055618B" w:rsidRPr="0055618B">
              <w:rPr>
                <w:rStyle w:val="Gl"/>
                <w:rFonts w:ascii="Calibri" w:hAnsi="Calibri" w:cs="Calibri"/>
                <w:color w:val="00B050"/>
                <w:bdr w:val="none" w:sz="0" w:space="0" w:color="auto" w:frame="1"/>
                <w:shd w:val="clear" w:color="auto" w:fill="FFFFFF"/>
              </w:rPr>
              <w:t>D</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Yetiştirilen askerlerin büyük çoğunluğunu piyade sınıfı oluşturmaktadır.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3. (</w:t>
            </w:r>
            <w:r w:rsidR="0055618B" w:rsidRPr="0055618B">
              <w:rPr>
                <w:rStyle w:val="Gl"/>
                <w:rFonts w:ascii="Calibri" w:hAnsi="Calibri" w:cs="Calibri"/>
                <w:color w:val="FF0000"/>
                <w:bdr w:val="none" w:sz="0" w:space="0" w:color="auto" w:frame="1"/>
                <w:shd w:val="clear" w:color="auto" w:fill="FFFFFF"/>
              </w:rPr>
              <w:t>Y</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Eğitime alınanların yüzde beşi sahra topçusu olarak yetiştirilmektedir.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4. (</w:t>
            </w:r>
            <w:r w:rsidR="0055618B" w:rsidRPr="0055618B">
              <w:rPr>
                <w:rStyle w:val="Gl"/>
                <w:rFonts w:ascii="Calibri" w:hAnsi="Calibri" w:cs="Calibri"/>
                <w:color w:val="00B050"/>
                <w:bdr w:val="none" w:sz="0" w:space="0" w:color="auto" w:frame="1"/>
                <w:shd w:val="clear" w:color="auto" w:fill="FFFFFF"/>
              </w:rPr>
              <w:t>D</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Askerlerin çok az bir kısmı kıtaat-ı fenniye alanında yetiştirilmektedir.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5. (</w:t>
            </w:r>
            <w:r w:rsidR="0055618B" w:rsidRPr="0055618B">
              <w:rPr>
                <w:rStyle w:val="Gl"/>
                <w:rFonts w:ascii="Calibri" w:hAnsi="Calibri" w:cs="Calibri"/>
                <w:color w:val="00B050"/>
                <w:bdr w:val="none" w:sz="0" w:space="0" w:color="auto" w:frame="1"/>
                <w:shd w:val="clear" w:color="auto" w:fill="FFFFFF"/>
              </w:rPr>
              <w:t>D</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Ağır topçu ve süvari olarak yetiştirilen asker oranı birbirine eşittir.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6. (</w:t>
            </w:r>
            <w:r w:rsidR="0055618B" w:rsidRPr="0055618B">
              <w:rPr>
                <w:rStyle w:val="Gl"/>
                <w:rFonts w:ascii="Calibri" w:hAnsi="Calibri" w:cs="Calibri"/>
                <w:color w:val="FF0000"/>
                <w:bdr w:val="none" w:sz="0" w:space="0" w:color="auto" w:frame="1"/>
                <w:shd w:val="clear" w:color="auto" w:fill="FFFFFF"/>
              </w:rPr>
              <w:t>Y</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Piyade dışındaki sınıfların oranlarının toplamı %50’yi bulmaktadır.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7. (</w:t>
            </w:r>
            <w:r w:rsidR="0055618B" w:rsidRPr="0055618B">
              <w:rPr>
                <w:rStyle w:val="Gl"/>
                <w:rFonts w:ascii="Calibri" w:hAnsi="Calibri" w:cs="Calibri"/>
                <w:color w:val="00B050"/>
                <w:bdr w:val="none" w:sz="0" w:space="0" w:color="auto" w:frame="1"/>
                <w:shd w:val="clear" w:color="auto" w:fill="FFFFFF"/>
              </w:rPr>
              <w:t>D</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Sahra topçusu olarak eğitilen subay sayısı, ağır topçu olarak eğitilen subay sayısından fazladır.</w:t>
            </w:r>
            <w:r w:rsidR="0055618B" w:rsidRPr="0055618B">
              <w:rPr>
                <w:rFonts w:ascii="Calibri" w:hAnsi="Calibri" w:cs="Calibri"/>
                <w:color w:val="2C2F34"/>
              </w:rPr>
              <w:br/>
            </w:r>
            <w:r w:rsidR="0055618B" w:rsidRPr="0055618B">
              <w:rPr>
                <w:rStyle w:val="Gl"/>
                <w:rFonts w:ascii="Calibri" w:hAnsi="Calibri" w:cs="Calibri"/>
                <w:color w:val="2C2F34"/>
                <w:bdr w:val="none" w:sz="0" w:space="0" w:color="auto" w:frame="1"/>
                <w:shd w:val="clear" w:color="auto" w:fill="FFFFFF"/>
              </w:rPr>
              <w:t>8. (</w:t>
            </w:r>
            <w:r w:rsidR="0055618B" w:rsidRPr="0055618B">
              <w:rPr>
                <w:rStyle w:val="Gl"/>
                <w:rFonts w:ascii="Calibri" w:hAnsi="Calibri" w:cs="Calibri"/>
                <w:color w:val="00B050"/>
                <w:bdr w:val="none" w:sz="0" w:space="0" w:color="auto" w:frame="1"/>
                <w:shd w:val="clear" w:color="auto" w:fill="FFFFFF"/>
              </w:rPr>
              <w:t>D</w:t>
            </w:r>
            <w:r w:rsidR="0055618B" w:rsidRPr="0055618B">
              <w:rPr>
                <w:rStyle w:val="Gl"/>
                <w:rFonts w:ascii="Calibri" w:hAnsi="Calibri" w:cs="Calibri"/>
                <w:color w:val="2C2F34"/>
                <w:bdr w:val="none" w:sz="0" w:space="0" w:color="auto" w:frame="1"/>
                <w:shd w:val="clear" w:color="auto" w:fill="FFFFFF"/>
              </w:rPr>
              <w:t>)</w:t>
            </w:r>
            <w:r w:rsidR="0055618B" w:rsidRPr="0055618B">
              <w:rPr>
                <w:rFonts w:ascii="Calibri" w:hAnsi="Calibri" w:cs="Calibri"/>
                <w:color w:val="2C2F34"/>
                <w:shd w:val="clear" w:color="auto" w:fill="FFFFFF"/>
              </w:rPr>
              <w:t> Çanakkale Savaşı’nda sahra topçu sınıfından sonra en etkin sınıf süvari birliğidir.</w:t>
            </w:r>
          </w:p>
          <w:p w14:paraId="057A0157" w14:textId="77777777" w:rsidR="0020543A" w:rsidRDefault="009A01B5" w:rsidP="00B41F0D">
            <w:pPr>
              <w:ind w:right="-284"/>
              <w:rPr>
                <w:rFonts w:ascii="Calibri" w:hAnsi="Calibri" w:cs="Calibri"/>
                <w:color w:val="2C2F34"/>
                <w:shd w:val="clear" w:color="auto" w:fill="FFFFFF"/>
              </w:rPr>
            </w:pPr>
            <w:r>
              <w:rPr>
                <w:b/>
                <w:bCs/>
                <w:sz w:val="24"/>
                <w:szCs w:val="24"/>
              </w:rPr>
              <w:t xml:space="preserve"> </w:t>
            </w:r>
            <w:r w:rsidRPr="00D70D1D">
              <w:rPr>
                <w:rFonts w:ascii="Calibri" w:hAnsi="Calibri" w:cs="Calibri"/>
                <w:b/>
                <w:bCs/>
                <w:color w:val="0066FF"/>
              </w:rPr>
              <w:t>9. et</w:t>
            </w:r>
            <w:r w:rsidR="00D70D1D" w:rsidRPr="00D70D1D">
              <w:rPr>
                <w:rFonts w:ascii="Calibri" w:hAnsi="Calibri" w:cs="Calibri"/>
                <w:b/>
                <w:bCs/>
                <w:color w:val="0066FF"/>
              </w:rPr>
              <w:t xml:space="preserve">kinlik: </w:t>
            </w:r>
            <w:r w:rsidR="00980BE8" w:rsidRPr="00980BE8">
              <w:rPr>
                <w:rFonts w:ascii="Calibri" w:hAnsi="Calibri" w:cs="Calibri"/>
                <w:color w:val="2C2F34"/>
                <w:shd w:val="clear" w:color="auto" w:fill="FFFFFF"/>
              </w:rPr>
              <w:t>Paragrafın amacı Çanakkale Boğazı’yla ilgili bilgi vermek olduğu için açıklayıcı anlatım kullanılmıştır.</w:t>
            </w:r>
          </w:p>
          <w:p w14:paraId="2834BC38" w14:textId="65E96D2E" w:rsidR="00DF3258" w:rsidRPr="00DF3258" w:rsidRDefault="00E3707E" w:rsidP="009B45D4">
            <w:pPr>
              <w:pStyle w:val="Balk4"/>
              <w:shd w:val="clear" w:color="auto" w:fill="FFFFFF"/>
              <w:spacing w:before="0"/>
              <w:rPr>
                <w:rFonts w:ascii="Calibri" w:eastAsia="Times New Roman" w:hAnsi="Calibri" w:cs="Calibri"/>
                <w:b/>
                <w:bCs/>
                <w:i w:val="0"/>
                <w:iCs w:val="0"/>
                <w:color w:val="212529"/>
                <w:kern w:val="0"/>
                <w:lang w:eastAsia="tr-TR"/>
                <w14:ligatures w14:val="none"/>
              </w:rPr>
            </w:pPr>
            <w:r w:rsidRPr="009B45D4">
              <w:rPr>
                <w:rFonts w:ascii="Calibri" w:hAnsi="Calibri" w:cs="Calibri"/>
                <w:b/>
                <w:bCs/>
                <w:i w:val="0"/>
                <w:iCs w:val="0"/>
                <w:color w:val="0066FF"/>
                <w:shd w:val="clear" w:color="auto" w:fill="FFFFFF"/>
              </w:rPr>
              <w:t>10. etkinlik:</w:t>
            </w:r>
            <w:r w:rsidR="009B45D4">
              <w:rPr>
                <w:rFonts w:ascii="Calibri" w:hAnsi="Calibri" w:cs="Calibri"/>
                <w:b/>
                <w:bCs/>
                <w:i w:val="0"/>
                <w:iCs w:val="0"/>
                <w:color w:val="0066FF"/>
                <w:shd w:val="clear" w:color="auto" w:fill="FFFFFF"/>
              </w:rPr>
              <w:t xml:space="preserve">                           </w:t>
            </w:r>
            <w:r w:rsidRPr="009B45D4">
              <w:rPr>
                <w:rFonts w:ascii="Calibri" w:eastAsia="Times New Roman" w:hAnsi="Calibri" w:cs="Calibri"/>
                <w:b/>
                <w:bCs/>
                <w:i w:val="0"/>
                <w:iCs w:val="0"/>
                <w:color w:val="212529"/>
                <w:kern w:val="0"/>
                <w:lang w:eastAsia="tr-TR"/>
                <w14:ligatures w14:val="none"/>
              </w:rPr>
              <w:t xml:space="preserve"> </w:t>
            </w:r>
            <w:r w:rsidR="00DF3258" w:rsidRPr="00DF3258">
              <w:rPr>
                <w:rFonts w:ascii="Calibri" w:eastAsia="Times New Roman" w:hAnsi="Calibri" w:cs="Calibri"/>
                <w:b/>
                <w:bCs/>
                <w:i w:val="0"/>
                <w:iCs w:val="0"/>
                <w:color w:val="212529"/>
                <w:kern w:val="0"/>
                <w:lang w:eastAsia="tr-TR"/>
                <w14:ligatures w14:val="none"/>
              </w:rPr>
              <w:t>Çanakkale Savaşı</w:t>
            </w:r>
          </w:p>
          <w:p w14:paraId="0A256A58" w14:textId="77777777" w:rsidR="00DF3258" w:rsidRDefault="00DF3258" w:rsidP="001C4224">
            <w:pPr>
              <w:pStyle w:val="AralkYok"/>
              <w:rPr>
                <w:lang w:eastAsia="tr-TR"/>
              </w:rPr>
            </w:pPr>
            <w:r w:rsidRPr="00205EF4">
              <w:rPr>
                <w:rFonts w:ascii="Calibri" w:hAnsi="Calibri" w:cs="Calibri"/>
                <w:lang w:eastAsia="tr-TR"/>
              </w:rPr>
              <w:t>Çanakkale Savaşı, Osmanlı Devleti ile İngiltere ve Fransa gibi İtilaf Devletleri arasında 1915-1916 yıllarında gerçekleşen büyük bir mücadeledir. Deniz savaşları 19 Şubat 1915’te başlamış ve 18 Mart 1915’te sona ermiştir. Kara savaşları ise 25 Nisan 1915’ten 9 Ocak 1916’ya kadar devam etmiştir. Osmanlı ordusu, bu savaşta büyük bir direniş göstererek İtilaf Devletleri’nin saldırılarını püskürtmeyi başarmıştır. Özellikle Boğaz’a döşenen mayınlar ve Seyit Onbaşı’nın top atışları zaferde kilit rol oynamıştır. Çanakkale Zaferi, Osmanlı’nın bağımsızlığını koruması açısından hayati bir önem taşımaktadır</w:t>
            </w:r>
            <w:r w:rsidRPr="00DF3258">
              <w:rPr>
                <w:lang w:eastAsia="tr-TR"/>
              </w:rPr>
              <w:t>.</w:t>
            </w:r>
          </w:p>
          <w:p w14:paraId="2917BF95" w14:textId="2C75EC87" w:rsidR="00E3707E" w:rsidRPr="00100EAA" w:rsidRDefault="001C4224" w:rsidP="00100EAA">
            <w:pPr>
              <w:pStyle w:val="AralkYok"/>
              <w:rPr>
                <w:rFonts w:ascii="Calibri" w:hAnsi="Calibri" w:cs="Calibri"/>
                <w:b/>
                <w:bCs/>
                <w:color w:val="FF0000"/>
                <w:sz w:val="20"/>
                <w:szCs w:val="20"/>
                <w:lang w:eastAsia="tr-TR"/>
              </w:rPr>
            </w:pPr>
            <w:r>
              <w:rPr>
                <w:lang w:eastAsia="tr-TR"/>
              </w:rPr>
              <w:t xml:space="preserve"> </w:t>
            </w:r>
            <w:r w:rsidR="00205EF4" w:rsidRPr="00205EF4">
              <w:rPr>
                <w:b/>
                <w:bCs/>
                <w:color w:val="FF0000"/>
                <w:lang w:eastAsia="tr-TR"/>
              </w:rPr>
              <w:t>**</w:t>
            </w:r>
            <w:r w:rsidR="00205EF4" w:rsidRPr="00100EAA">
              <w:rPr>
                <w:rFonts w:ascii="Calibri" w:hAnsi="Calibri" w:cs="Calibri"/>
                <w:b/>
                <w:bCs/>
                <w:lang w:eastAsia="tr-TR"/>
              </w:rPr>
              <w:t>Girişte</w:t>
            </w:r>
            <w:r w:rsidR="00205EF4" w:rsidRPr="00205EF4">
              <w:rPr>
                <w:rFonts w:ascii="Calibri" w:hAnsi="Calibri" w:cs="Calibri"/>
                <w:lang w:eastAsia="tr-TR"/>
              </w:rPr>
              <w:t xml:space="preserve"> savaşın kimler arasında olduğundan, </w:t>
            </w:r>
            <w:r w:rsidR="00205EF4" w:rsidRPr="00100EAA">
              <w:rPr>
                <w:rFonts w:ascii="Calibri" w:hAnsi="Calibri" w:cs="Calibri"/>
                <w:b/>
                <w:bCs/>
                <w:lang w:eastAsia="tr-TR"/>
              </w:rPr>
              <w:t>gelişmede</w:t>
            </w:r>
            <w:r w:rsidR="00205EF4" w:rsidRPr="00205EF4">
              <w:rPr>
                <w:rFonts w:ascii="Calibri" w:hAnsi="Calibri" w:cs="Calibri"/>
                <w:lang w:eastAsia="tr-TR"/>
              </w:rPr>
              <w:t xml:space="preserve"> savaşın tarihlerinden, savaşın nasıl kazanıldığı ve öneminden bahsettim. </w:t>
            </w:r>
            <w:r w:rsidR="00205EF4" w:rsidRPr="00100EAA">
              <w:rPr>
                <w:rFonts w:ascii="Calibri" w:hAnsi="Calibri" w:cs="Calibri"/>
                <w:b/>
                <w:bCs/>
                <w:lang w:eastAsia="tr-TR"/>
              </w:rPr>
              <w:t>Son bölümde</w:t>
            </w:r>
            <w:r w:rsidR="00205EF4" w:rsidRPr="00205EF4">
              <w:rPr>
                <w:rFonts w:ascii="Calibri" w:hAnsi="Calibri" w:cs="Calibri"/>
                <w:lang w:eastAsia="tr-TR"/>
              </w:rPr>
              <w:t xml:space="preserve"> de savaşın önemini vurguladım</w:t>
            </w:r>
            <w:r w:rsidR="00205EF4" w:rsidRPr="00205EF4">
              <w:rPr>
                <w:b/>
                <w:bCs/>
                <w:color w:val="FF0000"/>
                <w:lang w:eastAsia="tr-TR"/>
              </w:rPr>
              <w:t>.</w:t>
            </w:r>
          </w:p>
        </w:tc>
      </w:tr>
    </w:tbl>
    <w:p w14:paraId="02FDA3C0" w14:textId="77777777" w:rsidR="00FF5480" w:rsidRDefault="00FF5480" w:rsidP="00966C4A">
      <w:pPr>
        <w:ind w:left="-284" w:right="-284"/>
      </w:pPr>
    </w:p>
    <w:p w14:paraId="373CF9EE" w14:textId="77777777" w:rsidR="00491289" w:rsidRDefault="00491289" w:rsidP="00966C4A">
      <w:pPr>
        <w:ind w:left="-284" w:right="-284"/>
      </w:pPr>
    </w:p>
    <w:p w14:paraId="55D7553E" w14:textId="77777777" w:rsidR="00491289" w:rsidRDefault="00491289" w:rsidP="00966C4A">
      <w:pPr>
        <w:ind w:left="-284" w:right="-284"/>
      </w:pPr>
    </w:p>
    <w:p w14:paraId="088C98BA" w14:textId="77777777" w:rsidR="00491289" w:rsidRDefault="00491289" w:rsidP="00966C4A">
      <w:pPr>
        <w:ind w:left="-284" w:right="-284"/>
      </w:pPr>
    </w:p>
    <w:p w14:paraId="66FD56C4" w14:textId="7829498C" w:rsidR="00491289" w:rsidRPr="00491289" w:rsidRDefault="00491289" w:rsidP="00491289">
      <w:pPr>
        <w:ind w:left="-284" w:right="-284"/>
        <w:jc w:val="center"/>
        <w:rPr>
          <w:b/>
          <w:bCs/>
          <w:color w:val="0066FF"/>
          <w:sz w:val="28"/>
          <w:szCs w:val="28"/>
        </w:rPr>
      </w:pPr>
      <w:r w:rsidRPr="00491289">
        <w:rPr>
          <w:b/>
          <w:bCs/>
          <w:color w:val="0066FF"/>
          <w:sz w:val="28"/>
          <w:szCs w:val="28"/>
        </w:rPr>
        <w:lastRenderedPageBreak/>
        <w:t>DEYİMLER VE ÖZELLİKLERİ</w:t>
      </w:r>
    </w:p>
    <w:p w14:paraId="001FA58D" w14:textId="77777777" w:rsidR="004548F8" w:rsidRDefault="004548F8" w:rsidP="00966C4A">
      <w:pPr>
        <w:ind w:left="-284" w:right="-284"/>
      </w:pPr>
    </w:p>
    <w:p w14:paraId="1B8FD2EC" w14:textId="63C275DA" w:rsidR="00491289" w:rsidRPr="0073070D" w:rsidRDefault="00F47A33" w:rsidP="00D631AA">
      <w:pPr>
        <w:pStyle w:val="AralkYok"/>
        <w:rPr>
          <w:rFonts w:ascii="Calibri" w:hAnsi="Calibri" w:cs="Calibri"/>
          <w:sz w:val="24"/>
          <w:szCs w:val="24"/>
          <w:shd w:val="clear" w:color="auto" w:fill="FFFFFF"/>
        </w:rPr>
      </w:pPr>
      <w:r w:rsidRPr="0073070D">
        <w:rPr>
          <w:rFonts w:ascii="Calibri" w:hAnsi="Calibri" w:cs="Calibri"/>
          <w:sz w:val="24"/>
          <w:szCs w:val="24"/>
          <w:shd w:val="clear" w:color="auto" w:fill="FFFFFF"/>
        </w:rPr>
        <w:t>Genellikle gerçek anlamından uzaklaşmış birden çok sözcükten oluşan, bir kavramı ya da durumu karşılayan kalıplaşmış sözcük gruplarına “</w:t>
      </w:r>
      <w:r w:rsidRPr="0073070D">
        <w:rPr>
          <w:rFonts w:ascii="Calibri" w:hAnsi="Calibri" w:cs="Calibri"/>
          <w:b/>
          <w:bCs/>
          <w:sz w:val="24"/>
          <w:szCs w:val="24"/>
          <w:shd w:val="clear" w:color="auto" w:fill="FFFFFF"/>
        </w:rPr>
        <w:t>deyim</w:t>
      </w:r>
      <w:r w:rsidRPr="0073070D">
        <w:rPr>
          <w:rFonts w:ascii="Calibri" w:hAnsi="Calibri" w:cs="Calibri"/>
          <w:sz w:val="24"/>
          <w:szCs w:val="24"/>
          <w:shd w:val="clear" w:color="auto" w:fill="FFFFFF"/>
        </w:rPr>
        <w:t>” denir.</w:t>
      </w:r>
    </w:p>
    <w:p w14:paraId="628D1DBA" w14:textId="77777777" w:rsidR="00D631AA" w:rsidRPr="0073070D" w:rsidRDefault="00D631AA" w:rsidP="00D631AA">
      <w:pPr>
        <w:pStyle w:val="AralkYok"/>
        <w:rPr>
          <w:rFonts w:ascii="Calibri" w:eastAsia="Times New Roman" w:hAnsi="Calibri" w:cs="Calibri"/>
          <w:b/>
          <w:bCs/>
          <w:color w:val="0066FF"/>
          <w:kern w:val="0"/>
          <w:sz w:val="24"/>
          <w:szCs w:val="24"/>
          <w:lang w:eastAsia="tr-TR"/>
          <w14:ligatures w14:val="none"/>
        </w:rPr>
      </w:pPr>
      <w:r w:rsidRPr="0073070D">
        <w:rPr>
          <w:rFonts w:ascii="Calibri" w:eastAsia="Times New Roman" w:hAnsi="Calibri" w:cs="Calibri"/>
          <w:b/>
          <w:bCs/>
          <w:color w:val="0066FF"/>
          <w:kern w:val="0"/>
          <w:sz w:val="24"/>
          <w:szCs w:val="24"/>
          <w:lang w:eastAsia="tr-TR"/>
          <w14:ligatures w14:val="none"/>
        </w:rPr>
        <w:t>DEYİMLERİN ÖZELLİKLERİ</w:t>
      </w:r>
    </w:p>
    <w:p w14:paraId="628C031E" w14:textId="49417584" w:rsidR="00D631AA" w:rsidRPr="00E1240B" w:rsidRDefault="00BA708B" w:rsidP="00D631AA">
      <w:pPr>
        <w:pStyle w:val="AralkYok"/>
        <w:rPr>
          <w:rFonts w:ascii="Calibri" w:eastAsia="Times New Roman" w:hAnsi="Calibri" w:cs="Calibri"/>
          <w:color w:val="0066FF"/>
          <w:kern w:val="0"/>
          <w:sz w:val="24"/>
          <w:szCs w:val="24"/>
          <w:lang w:eastAsia="tr-TR"/>
          <w14:ligatures w14:val="none"/>
        </w:rPr>
      </w:pPr>
      <w:r w:rsidRPr="00E1240B">
        <w:rPr>
          <w:rFonts w:ascii="Calibri" w:eastAsia="Times New Roman" w:hAnsi="Calibri" w:cs="Calibri"/>
          <w:kern w:val="0"/>
          <w:sz w:val="24"/>
          <w:szCs w:val="24"/>
          <w:lang w:eastAsia="tr-TR"/>
          <w14:ligatures w14:val="none"/>
        </w:rPr>
        <w:t>1. Deyimler kalıplaşmış sözlerdir, kelimelerin yerleri değiştirilemez ve aynı anlama bile gelse yerine başka bir sözcük getirilemez.</w:t>
      </w:r>
    </w:p>
    <w:p w14:paraId="18D7BEF7" w14:textId="77777777" w:rsidR="00970666" w:rsidRPr="0073070D" w:rsidRDefault="00970666" w:rsidP="00970666">
      <w:pPr>
        <w:numPr>
          <w:ilvl w:val="0"/>
          <w:numId w:val="21"/>
        </w:numPr>
        <w:shd w:val="clear" w:color="auto" w:fill="F1F3F4"/>
        <w:spacing w:before="100" w:beforeAutospacing="1" w:after="150" w:line="240" w:lineRule="auto"/>
        <w:ind w:left="1035"/>
        <w:rPr>
          <w:rFonts w:ascii="Calibri" w:eastAsia="Times New Roman" w:hAnsi="Calibri" w:cs="Calibri"/>
          <w:color w:val="374151"/>
          <w:kern w:val="0"/>
          <w:sz w:val="24"/>
          <w:szCs w:val="24"/>
          <w:lang w:eastAsia="tr-TR"/>
          <w14:ligatures w14:val="none"/>
        </w:rPr>
      </w:pPr>
      <w:r w:rsidRPr="0073070D">
        <w:rPr>
          <w:rFonts w:ascii="Calibri" w:eastAsia="Times New Roman" w:hAnsi="Calibri" w:cs="Calibri"/>
          <w:b/>
          <w:bCs/>
          <w:color w:val="0066FF"/>
          <w:kern w:val="0"/>
          <w:sz w:val="24"/>
          <w:szCs w:val="24"/>
          <w:lang w:eastAsia="tr-TR"/>
          <w14:ligatures w14:val="none"/>
        </w:rPr>
        <w:t xml:space="preserve">     </w:t>
      </w:r>
      <w:r w:rsidRPr="0073070D">
        <w:rPr>
          <w:rFonts w:ascii="Calibri" w:eastAsia="Times New Roman" w:hAnsi="Calibri" w:cs="Calibri"/>
          <w:color w:val="374151"/>
          <w:kern w:val="0"/>
          <w:sz w:val="24"/>
          <w:szCs w:val="24"/>
          <w:lang w:eastAsia="tr-TR"/>
          <w14:ligatures w14:val="none"/>
        </w:rPr>
        <w:t>“Başını taştan taşa vurmak” deyimi “kafasını taştan taşa vurmak” biçiminde söylenemez.</w:t>
      </w:r>
    </w:p>
    <w:p w14:paraId="27C5CBF8" w14:textId="77777777" w:rsidR="00970666" w:rsidRPr="00970666" w:rsidRDefault="00970666" w:rsidP="00970666">
      <w:pPr>
        <w:numPr>
          <w:ilvl w:val="0"/>
          <w:numId w:val="21"/>
        </w:numPr>
        <w:shd w:val="clear" w:color="auto" w:fill="F1F3F4"/>
        <w:spacing w:before="100" w:beforeAutospacing="1" w:after="0" w:line="240" w:lineRule="auto"/>
        <w:ind w:left="1035"/>
        <w:rPr>
          <w:rFonts w:ascii="Calibri" w:eastAsia="Times New Roman" w:hAnsi="Calibri" w:cs="Calibri"/>
          <w:color w:val="374151"/>
          <w:kern w:val="0"/>
          <w:sz w:val="24"/>
          <w:szCs w:val="24"/>
          <w:lang w:eastAsia="tr-TR"/>
          <w14:ligatures w14:val="none"/>
        </w:rPr>
      </w:pPr>
      <w:r w:rsidRPr="00970666">
        <w:rPr>
          <w:rFonts w:ascii="Calibri" w:eastAsia="Times New Roman" w:hAnsi="Calibri" w:cs="Calibri"/>
          <w:color w:val="374151"/>
          <w:kern w:val="0"/>
          <w:sz w:val="24"/>
          <w:szCs w:val="24"/>
          <w:lang w:eastAsia="tr-TR"/>
          <w14:ligatures w14:val="none"/>
        </w:rPr>
        <w:t>“Tut kelin perçeminden” deyimi” kelin perçeminden tut” biçiminde kullanılamaz.</w:t>
      </w:r>
    </w:p>
    <w:p w14:paraId="2294A255" w14:textId="7DD131E4" w:rsidR="00970666" w:rsidRPr="00E1240B" w:rsidRDefault="008556DA" w:rsidP="00D631AA">
      <w:pPr>
        <w:pStyle w:val="AralkYok"/>
        <w:rPr>
          <w:rFonts w:ascii="Calibri" w:eastAsia="Times New Roman" w:hAnsi="Calibri" w:cs="Calibri"/>
          <w:kern w:val="0"/>
          <w:sz w:val="24"/>
          <w:szCs w:val="24"/>
          <w:lang w:eastAsia="tr-TR"/>
          <w14:ligatures w14:val="none"/>
        </w:rPr>
      </w:pPr>
      <w:r w:rsidRPr="00E1240B">
        <w:rPr>
          <w:rFonts w:ascii="Calibri" w:eastAsia="Times New Roman" w:hAnsi="Calibri" w:cs="Calibri"/>
          <w:kern w:val="0"/>
          <w:sz w:val="24"/>
          <w:szCs w:val="24"/>
          <w:lang w:eastAsia="tr-TR"/>
          <w14:ligatures w14:val="none"/>
        </w:rPr>
        <w:t>2. Deyimler en az iki sözcükten oluşan söz gruplarıdır. Bir sözcük tek başına deyim oluşturamaz.</w:t>
      </w:r>
    </w:p>
    <w:p w14:paraId="44035B8B" w14:textId="77777777" w:rsidR="00F11174" w:rsidRPr="0073070D" w:rsidRDefault="008556DA" w:rsidP="00F11174">
      <w:pPr>
        <w:pStyle w:val="AralkYok"/>
        <w:numPr>
          <w:ilvl w:val="0"/>
          <w:numId w:val="22"/>
        </w:numPr>
        <w:rPr>
          <w:rFonts w:ascii="Calibri" w:eastAsia="Times New Roman" w:hAnsi="Calibri" w:cs="Calibri"/>
          <w:kern w:val="0"/>
          <w:sz w:val="24"/>
          <w:szCs w:val="24"/>
          <w:lang w:eastAsia="tr-TR"/>
          <w14:ligatures w14:val="none"/>
        </w:rPr>
      </w:pPr>
      <w:r w:rsidRPr="0073070D">
        <w:rPr>
          <w:rFonts w:ascii="Calibri" w:eastAsia="Times New Roman" w:hAnsi="Calibri" w:cs="Calibri"/>
          <w:kern w:val="0"/>
          <w:sz w:val="24"/>
          <w:szCs w:val="24"/>
          <w:lang w:eastAsia="tr-TR"/>
          <w14:ligatures w14:val="none"/>
        </w:rPr>
        <w:t xml:space="preserve">           </w:t>
      </w:r>
      <w:r w:rsidR="00F11174" w:rsidRPr="0073070D">
        <w:rPr>
          <w:rFonts w:ascii="Calibri" w:eastAsia="Times New Roman" w:hAnsi="Calibri" w:cs="Calibri"/>
          <w:kern w:val="0"/>
          <w:sz w:val="24"/>
          <w:szCs w:val="24"/>
          <w:lang w:eastAsia="tr-TR"/>
          <w14:ligatures w14:val="none"/>
        </w:rPr>
        <w:t>Fikir yürütmek</w:t>
      </w:r>
    </w:p>
    <w:p w14:paraId="4FDBAD60" w14:textId="77777777" w:rsidR="00F11174" w:rsidRPr="00F11174" w:rsidRDefault="00F11174" w:rsidP="00F11174">
      <w:pPr>
        <w:pStyle w:val="AralkYok"/>
        <w:numPr>
          <w:ilvl w:val="0"/>
          <w:numId w:val="22"/>
        </w:numPr>
        <w:rPr>
          <w:rFonts w:ascii="Calibri" w:eastAsia="Times New Roman" w:hAnsi="Calibri" w:cs="Calibri"/>
          <w:kern w:val="0"/>
          <w:sz w:val="24"/>
          <w:szCs w:val="24"/>
          <w:lang w:eastAsia="tr-TR"/>
          <w14:ligatures w14:val="none"/>
        </w:rPr>
      </w:pPr>
      <w:r w:rsidRPr="00F11174">
        <w:rPr>
          <w:rFonts w:ascii="Calibri" w:eastAsia="Times New Roman" w:hAnsi="Calibri" w:cs="Calibri"/>
          <w:kern w:val="0"/>
          <w:sz w:val="24"/>
          <w:szCs w:val="24"/>
          <w:lang w:eastAsia="tr-TR"/>
          <w14:ligatures w14:val="none"/>
        </w:rPr>
        <w:t>Ekmeğini taştan çıkarmak</w:t>
      </w:r>
    </w:p>
    <w:p w14:paraId="39971976" w14:textId="77777777" w:rsidR="00F11174" w:rsidRPr="00F11174" w:rsidRDefault="00F11174" w:rsidP="00F11174">
      <w:pPr>
        <w:pStyle w:val="AralkYok"/>
        <w:numPr>
          <w:ilvl w:val="0"/>
          <w:numId w:val="22"/>
        </w:numPr>
        <w:rPr>
          <w:rFonts w:ascii="Calibri" w:eastAsia="Times New Roman" w:hAnsi="Calibri" w:cs="Calibri"/>
          <w:kern w:val="0"/>
          <w:sz w:val="24"/>
          <w:szCs w:val="24"/>
          <w:lang w:eastAsia="tr-TR"/>
          <w14:ligatures w14:val="none"/>
        </w:rPr>
      </w:pPr>
      <w:r w:rsidRPr="00F11174">
        <w:rPr>
          <w:rFonts w:ascii="Calibri" w:eastAsia="Times New Roman" w:hAnsi="Calibri" w:cs="Calibri"/>
          <w:kern w:val="0"/>
          <w:sz w:val="24"/>
          <w:szCs w:val="24"/>
          <w:lang w:eastAsia="tr-TR"/>
          <w14:ligatures w14:val="none"/>
        </w:rPr>
        <w:t>Elinden geleni ardına koymamak</w:t>
      </w:r>
    </w:p>
    <w:p w14:paraId="242001CD" w14:textId="5335824A" w:rsidR="008556DA" w:rsidRPr="0073070D" w:rsidRDefault="00256E8D" w:rsidP="00D631AA">
      <w:pPr>
        <w:pStyle w:val="AralkYok"/>
        <w:rPr>
          <w:rFonts w:ascii="Calibri" w:eastAsia="Times New Roman" w:hAnsi="Calibri" w:cs="Calibri"/>
          <w:kern w:val="0"/>
          <w:sz w:val="24"/>
          <w:szCs w:val="24"/>
          <w:lang w:eastAsia="tr-TR"/>
          <w14:ligatures w14:val="none"/>
        </w:rPr>
      </w:pPr>
      <w:r w:rsidRPr="0073070D">
        <w:rPr>
          <w:rFonts w:ascii="Calibri" w:eastAsia="Times New Roman" w:hAnsi="Calibri" w:cs="Calibri"/>
          <w:kern w:val="0"/>
          <w:sz w:val="24"/>
          <w:szCs w:val="24"/>
          <w:lang w:eastAsia="tr-TR"/>
          <w14:ligatures w14:val="none"/>
        </w:rPr>
        <w:t>3</w:t>
      </w:r>
      <w:r w:rsidR="001A33E3" w:rsidRPr="0073070D">
        <w:rPr>
          <w:rFonts w:ascii="Calibri" w:eastAsia="Times New Roman" w:hAnsi="Calibri" w:cs="Calibri"/>
          <w:kern w:val="0"/>
          <w:sz w:val="24"/>
          <w:szCs w:val="24"/>
          <w:lang w:eastAsia="tr-TR"/>
          <w14:ligatures w14:val="none"/>
        </w:rPr>
        <w:t>. Ne kadar fazla sözcükten oluşursa oluşsun deyimler </w:t>
      </w:r>
      <w:r w:rsidR="001A33E3" w:rsidRPr="0073070D">
        <w:rPr>
          <w:rFonts w:ascii="Calibri" w:eastAsia="Times New Roman" w:hAnsi="Calibri" w:cs="Calibri"/>
          <w:b/>
          <w:bCs/>
          <w:kern w:val="0"/>
          <w:sz w:val="24"/>
          <w:szCs w:val="24"/>
          <w:lang w:eastAsia="tr-TR"/>
          <w14:ligatures w14:val="none"/>
        </w:rPr>
        <w:t>tek bir kavramı ya da durumu</w:t>
      </w:r>
      <w:r w:rsidR="001A33E3" w:rsidRPr="0073070D">
        <w:rPr>
          <w:rFonts w:ascii="Calibri" w:eastAsia="Times New Roman" w:hAnsi="Calibri" w:cs="Calibri"/>
          <w:kern w:val="0"/>
          <w:sz w:val="24"/>
          <w:szCs w:val="24"/>
          <w:lang w:eastAsia="tr-TR"/>
          <w14:ligatures w14:val="none"/>
        </w:rPr>
        <w:t> karşılar. Deyimleri atasözlerinden ayıran en önemli özellik de budur. Atasözlerinin arka planında öğüt verme, ders çıkarma gibi unsurlar varken deyimler yalnızca bir durumu bir kavramı belirten anlatım kalıplarıdır.</w:t>
      </w:r>
    </w:p>
    <w:p w14:paraId="1170D2C5" w14:textId="77777777" w:rsidR="00F1328C" w:rsidRPr="00F1328C" w:rsidRDefault="00F1328C" w:rsidP="00F1328C">
      <w:pPr>
        <w:numPr>
          <w:ilvl w:val="0"/>
          <w:numId w:val="24"/>
        </w:numPr>
        <w:shd w:val="clear" w:color="auto" w:fill="F1F3F4"/>
        <w:spacing w:before="100" w:beforeAutospacing="1" w:after="150" w:line="240" w:lineRule="auto"/>
        <w:ind w:left="1035"/>
        <w:rPr>
          <w:rFonts w:ascii="Calibri" w:eastAsia="Times New Roman" w:hAnsi="Calibri" w:cs="Calibri"/>
          <w:color w:val="374151"/>
          <w:kern w:val="0"/>
          <w:sz w:val="24"/>
          <w:szCs w:val="24"/>
          <w:lang w:eastAsia="tr-TR"/>
          <w14:ligatures w14:val="none"/>
        </w:rPr>
      </w:pPr>
      <w:r w:rsidRPr="00F1328C">
        <w:rPr>
          <w:rFonts w:ascii="Calibri" w:eastAsia="Times New Roman" w:hAnsi="Calibri" w:cs="Calibri"/>
          <w:color w:val="374151"/>
          <w:kern w:val="0"/>
          <w:sz w:val="24"/>
          <w:szCs w:val="24"/>
          <w:lang w:eastAsia="tr-TR"/>
          <w14:ligatures w14:val="none"/>
        </w:rPr>
        <w:t>Üstüne tuz biber ekmek: </w:t>
      </w:r>
      <w:r w:rsidRPr="00F1328C">
        <w:rPr>
          <w:rFonts w:ascii="Calibri" w:eastAsia="Times New Roman" w:hAnsi="Calibri" w:cs="Calibri"/>
          <w:color w:val="FF0000"/>
          <w:kern w:val="0"/>
          <w:sz w:val="24"/>
          <w:szCs w:val="24"/>
          <w:lang w:eastAsia="tr-TR"/>
          <w14:ligatures w14:val="none"/>
        </w:rPr>
        <w:t>Kusuru artıracak harekette bulunmak</w:t>
      </w:r>
    </w:p>
    <w:p w14:paraId="305288C7" w14:textId="77777777" w:rsidR="00F1328C" w:rsidRPr="00F1328C" w:rsidRDefault="00F1328C" w:rsidP="00F1328C">
      <w:pPr>
        <w:numPr>
          <w:ilvl w:val="0"/>
          <w:numId w:val="24"/>
        </w:numPr>
        <w:shd w:val="clear" w:color="auto" w:fill="F1F3F4"/>
        <w:spacing w:before="100" w:beforeAutospacing="1" w:after="150" w:line="240" w:lineRule="auto"/>
        <w:ind w:left="1035"/>
        <w:rPr>
          <w:rFonts w:ascii="Calibri" w:eastAsia="Times New Roman" w:hAnsi="Calibri" w:cs="Calibri"/>
          <w:color w:val="374151"/>
          <w:kern w:val="0"/>
          <w:sz w:val="24"/>
          <w:szCs w:val="24"/>
          <w:lang w:eastAsia="tr-TR"/>
          <w14:ligatures w14:val="none"/>
        </w:rPr>
      </w:pPr>
      <w:r w:rsidRPr="00F1328C">
        <w:rPr>
          <w:rFonts w:ascii="Calibri" w:eastAsia="Times New Roman" w:hAnsi="Calibri" w:cs="Calibri"/>
          <w:color w:val="374151"/>
          <w:kern w:val="0"/>
          <w:sz w:val="24"/>
          <w:szCs w:val="24"/>
          <w:lang w:eastAsia="tr-TR"/>
          <w14:ligatures w14:val="none"/>
        </w:rPr>
        <w:t>Suya götürüp susuz getirmek: </w:t>
      </w:r>
      <w:r w:rsidRPr="00F1328C">
        <w:rPr>
          <w:rFonts w:ascii="Calibri" w:eastAsia="Times New Roman" w:hAnsi="Calibri" w:cs="Calibri"/>
          <w:color w:val="FF0000"/>
          <w:kern w:val="0"/>
          <w:sz w:val="24"/>
          <w:szCs w:val="24"/>
          <w:lang w:eastAsia="tr-TR"/>
          <w14:ligatures w14:val="none"/>
        </w:rPr>
        <w:t>Herhangi bir işte diğerini alt etmek</w:t>
      </w:r>
    </w:p>
    <w:p w14:paraId="6955F4C6" w14:textId="77777777" w:rsidR="00F1328C" w:rsidRPr="00F1328C" w:rsidRDefault="00F1328C" w:rsidP="00F1328C">
      <w:pPr>
        <w:numPr>
          <w:ilvl w:val="0"/>
          <w:numId w:val="24"/>
        </w:numPr>
        <w:shd w:val="clear" w:color="auto" w:fill="F1F3F4"/>
        <w:spacing w:before="100" w:beforeAutospacing="1" w:after="150" w:line="240" w:lineRule="auto"/>
        <w:ind w:left="1035"/>
        <w:rPr>
          <w:rFonts w:ascii="Calibri" w:eastAsia="Times New Roman" w:hAnsi="Calibri" w:cs="Calibri"/>
          <w:color w:val="374151"/>
          <w:kern w:val="0"/>
          <w:sz w:val="24"/>
          <w:szCs w:val="24"/>
          <w:lang w:eastAsia="tr-TR"/>
          <w14:ligatures w14:val="none"/>
        </w:rPr>
      </w:pPr>
      <w:r w:rsidRPr="00F1328C">
        <w:rPr>
          <w:rFonts w:ascii="Calibri" w:eastAsia="Times New Roman" w:hAnsi="Calibri" w:cs="Calibri"/>
          <w:color w:val="374151"/>
          <w:kern w:val="0"/>
          <w:sz w:val="24"/>
          <w:szCs w:val="24"/>
          <w:lang w:eastAsia="tr-TR"/>
          <w14:ligatures w14:val="none"/>
        </w:rPr>
        <w:t>Atı alan Üsküdar’ı geçti: </w:t>
      </w:r>
      <w:r w:rsidRPr="00F1328C">
        <w:rPr>
          <w:rFonts w:ascii="Calibri" w:eastAsia="Times New Roman" w:hAnsi="Calibri" w:cs="Calibri"/>
          <w:color w:val="FF0000"/>
          <w:kern w:val="0"/>
          <w:sz w:val="24"/>
          <w:szCs w:val="24"/>
          <w:lang w:eastAsia="tr-TR"/>
          <w14:ligatures w14:val="none"/>
        </w:rPr>
        <w:t>Fırsatı kaçırmak</w:t>
      </w:r>
    </w:p>
    <w:p w14:paraId="11C8504B" w14:textId="67620761" w:rsidR="00F47A33" w:rsidRPr="0073070D" w:rsidRDefault="00256E8D" w:rsidP="00112B90">
      <w:pPr>
        <w:pStyle w:val="AralkYok"/>
        <w:rPr>
          <w:rFonts w:ascii="Calibri" w:hAnsi="Calibri" w:cs="Calibri"/>
          <w:sz w:val="24"/>
          <w:szCs w:val="24"/>
          <w:shd w:val="clear" w:color="auto" w:fill="FFFFFF"/>
        </w:rPr>
      </w:pPr>
      <w:r w:rsidRPr="0073070D">
        <w:rPr>
          <w:rFonts w:ascii="Calibri" w:hAnsi="Calibri" w:cs="Calibri"/>
          <w:sz w:val="24"/>
          <w:szCs w:val="24"/>
        </w:rPr>
        <w:t xml:space="preserve"> </w:t>
      </w:r>
      <w:r w:rsidR="00F1328C" w:rsidRPr="0073070D">
        <w:rPr>
          <w:rFonts w:ascii="Calibri" w:hAnsi="Calibri" w:cs="Calibri"/>
          <w:sz w:val="24"/>
          <w:szCs w:val="24"/>
        </w:rPr>
        <w:t xml:space="preserve">     </w:t>
      </w:r>
      <w:r w:rsidR="00112B90" w:rsidRPr="0073070D">
        <w:rPr>
          <w:rFonts w:ascii="Calibri" w:hAnsi="Calibri" w:cs="Calibri"/>
          <w:sz w:val="24"/>
          <w:szCs w:val="24"/>
          <w:shd w:val="clear" w:color="auto" w:fill="FFFFFF"/>
        </w:rPr>
        <w:t>4</w:t>
      </w:r>
      <w:r w:rsidR="00210808" w:rsidRPr="0073070D">
        <w:rPr>
          <w:rFonts w:ascii="Calibri" w:hAnsi="Calibri" w:cs="Calibri"/>
          <w:sz w:val="24"/>
          <w:szCs w:val="24"/>
          <w:shd w:val="clear" w:color="auto" w:fill="FFFFFF"/>
        </w:rPr>
        <w:t>. Deyimlerin büyük çoğunluğu </w:t>
      </w:r>
      <w:r w:rsidR="00210808" w:rsidRPr="0073070D">
        <w:rPr>
          <w:rFonts w:ascii="Calibri" w:hAnsi="Calibri" w:cs="Calibri"/>
          <w:b/>
          <w:bCs/>
          <w:sz w:val="24"/>
          <w:szCs w:val="24"/>
          <w:shd w:val="clear" w:color="auto" w:fill="FFFFFF"/>
        </w:rPr>
        <w:t>mecaz anlamlıdır</w:t>
      </w:r>
      <w:r w:rsidR="00210808" w:rsidRPr="0073070D">
        <w:rPr>
          <w:rFonts w:ascii="Calibri" w:hAnsi="Calibri" w:cs="Calibri"/>
          <w:sz w:val="24"/>
          <w:szCs w:val="24"/>
          <w:shd w:val="clear" w:color="auto" w:fill="FFFFFF"/>
        </w:rPr>
        <w:t>, yani deyim içindeki sözcüklerin karşıladıkları anlamlar ile deyimin karşıladığı anlam farklıdır.</w:t>
      </w:r>
    </w:p>
    <w:p w14:paraId="64E44429" w14:textId="74957A6C" w:rsidR="00983CED" w:rsidRPr="0073070D" w:rsidRDefault="00112B90" w:rsidP="00983CED">
      <w:pPr>
        <w:pStyle w:val="AralkYok"/>
        <w:numPr>
          <w:ilvl w:val="0"/>
          <w:numId w:val="25"/>
        </w:numPr>
        <w:rPr>
          <w:rFonts w:ascii="Calibri" w:hAnsi="Calibri" w:cs="Calibri"/>
          <w:sz w:val="24"/>
          <w:szCs w:val="24"/>
          <w:shd w:val="clear" w:color="auto" w:fill="FFFFFF"/>
        </w:rPr>
      </w:pPr>
      <w:r w:rsidRPr="0073070D">
        <w:rPr>
          <w:rFonts w:ascii="Calibri" w:hAnsi="Calibri" w:cs="Calibri"/>
          <w:sz w:val="24"/>
          <w:szCs w:val="24"/>
          <w:shd w:val="clear" w:color="auto" w:fill="FFFFFF"/>
        </w:rPr>
        <w:t xml:space="preserve"> </w:t>
      </w:r>
      <w:r w:rsidR="00983CED" w:rsidRPr="0073070D">
        <w:rPr>
          <w:rFonts w:ascii="Calibri" w:hAnsi="Calibri" w:cs="Calibri"/>
          <w:sz w:val="24"/>
          <w:szCs w:val="24"/>
          <w:shd w:val="clear" w:color="auto" w:fill="FFFFFF"/>
        </w:rPr>
        <w:t xml:space="preserve">Derdini dökmek: Çekilen sıkıntıların bir </w:t>
      </w:r>
      <w:proofErr w:type="spellStart"/>
      <w:r w:rsidR="00983CED" w:rsidRPr="0073070D">
        <w:rPr>
          <w:rFonts w:ascii="Calibri" w:hAnsi="Calibri" w:cs="Calibri"/>
          <w:sz w:val="24"/>
          <w:szCs w:val="24"/>
          <w:shd w:val="clear" w:color="auto" w:fill="FFFFFF"/>
        </w:rPr>
        <w:t>bir</w:t>
      </w:r>
      <w:proofErr w:type="spellEnd"/>
      <w:r w:rsidR="00983CED" w:rsidRPr="0073070D">
        <w:rPr>
          <w:rFonts w:ascii="Calibri" w:hAnsi="Calibri" w:cs="Calibri"/>
          <w:sz w:val="24"/>
          <w:szCs w:val="24"/>
          <w:shd w:val="clear" w:color="auto" w:fill="FFFFFF"/>
        </w:rPr>
        <w:t xml:space="preserve"> anlatılması.</w:t>
      </w:r>
    </w:p>
    <w:p w14:paraId="2417D55A" w14:textId="77777777" w:rsidR="00983CED" w:rsidRPr="00983CED" w:rsidRDefault="00983CED" w:rsidP="00983CED">
      <w:pPr>
        <w:pStyle w:val="AralkYok"/>
        <w:numPr>
          <w:ilvl w:val="0"/>
          <w:numId w:val="25"/>
        </w:numPr>
        <w:rPr>
          <w:rFonts w:ascii="Calibri" w:hAnsi="Calibri" w:cs="Calibri"/>
          <w:sz w:val="24"/>
          <w:szCs w:val="24"/>
          <w:shd w:val="clear" w:color="auto" w:fill="FFFFFF"/>
        </w:rPr>
      </w:pPr>
      <w:r w:rsidRPr="00983CED">
        <w:rPr>
          <w:rFonts w:ascii="Calibri" w:hAnsi="Calibri" w:cs="Calibri"/>
          <w:sz w:val="24"/>
          <w:szCs w:val="24"/>
          <w:shd w:val="clear" w:color="auto" w:fill="FFFFFF"/>
        </w:rPr>
        <w:t>Ayağının tozuyla: Gelir gelmez</w:t>
      </w:r>
    </w:p>
    <w:p w14:paraId="4160AC38" w14:textId="77777777" w:rsidR="00983CED" w:rsidRPr="0073070D" w:rsidRDefault="00983CED" w:rsidP="00983CED">
      <w:pPr>
        <w:pStyle w:val="AralkYok"/>
        <w:numPr>
          <w:ilvl w:val="0"/>
          <w:numId w:val="25"/>
        </w:numPr>
        <w:rPr>
          <w:rFonts w:ascii="Calibri" w:hAnsi="Calibri" w:cs="Calibri"/>
          <w:sz w:val="24"/>
          <w:szCs w:val="24"/>
          <w:shd w:val="clear" w:color="auto" w:fill="FFFFFF"/>
        </w:rPr>
      </w:pPr>
      <w:r w:rsidRPr="00983CED">
        <w:rPr>
          <w:rFonts w:ascii="Calibri" w:hAnsi="Calibri" w:cs="Calibri"/>
          <w:sz w:val="24"/>
          <w:szCs w:val="24"/>
          <w:shd w:val="clear" w:color="auto" w:fill="FFFFFF"/>
        </w:rPr>
        <w:t>Burun kıvırmak: Beğenmemek</w:t>
      </w:r>
    </w:p>
    <w:p w14:paraId="348512FC" w14:textId="77777777" w:rsidR="00983CED" w:rsidRPr="0073070D" w:rsidRDefault="00983CED" w:rsidP="00983CED">
      <w:pPr>
        <w:pStyle w:val="AralkYok"/>
        <w:rPr>
          <w:rFonts w:ascii="Calibri" w:hAnsi="Calibri" w:cs="Calibri"/>
          <w:sz w:val="24"/>
          <w:szCs w:val="24"/>
          <w:shd w:val="clear" w:color="auto" w:fill="FFFFFF"/>
        </w:rPr>
      </w:pPr>
    </w:p>
    <w:p w14:paraId="66390DAA" w14:textId="4DAB82C0" w:rsidR="00983CED" w:rsidRPr="00983CED" w:rsidRDefault="00D36349" w:rsidP="00983CED">
      <w:pPr>
        <w:pStyle w:val="AralkYok"/>
        <w:rPr>
          <w:rFonts w:ascii="Calibri" w:hAnsi="Calibri" w:cs="Calibri"/>
          <w:sz w:val="24"/>
          <w:szCs w:val="24"/>
          <w:shd w:val="clear" w:color="auto" w:fill="FFFFFF"/>
        </w:rPr>
      </w:pPr>
      <w:r w:rsidRPr="0073070D">
        <w:rPr>
          <w:rFonts w:ascii="Calibri" w:hAnsi="Calibri" w:cs="Calibri"/>
          <w:b/>
          <w:bCs/>
          <w:color w:val="374151"/>
          <w:sz w:val="24"/>
          <w:szCs w:val="24"/>
          <w:shd w:val="clear" w:color="auto" w:fill="FFFFFF"/>
        </w:rPr>
        <w:t>5</w:t>
      </w:r>
      <w:r w:rsidRPr="0073070D">
        <w:rPr>
          <w:rFonts w:ascii="Calibri" w:hAnsi="Calibri" w:cs="Calibri"/>
          <w:color w:val="374151"/>
          <w:sz w:val="24"/>
          <w:szCs w:val="24"/>
          <w:shd w:val="clear" w:color="auto" w:fill="FFFFFF"/>
        </w:rPr>
        <w:t>. Sayıları az da olsa </w:t>
      </w:r>
      <w:r w:rsidRPr="0073070D">
        <w:rPr>
          <w:rFonts w:ascii="Calibri" w:hAnsi="Calibri" w:cs="Calibri"/>
          <w:b/>
          <w:bCs/>
          <w:color w:val="374151"/>
          <w:sz w:val="24"/>
          <w:szCs w:val="24"/>
          <w:shd w:val="clear" w:color="auto" w:fill="FFFFFF"/>
        </w:rPr>
        <w:t>gerçek anlamlı deyimler de vardır</w:t>
      </w:r>
      <w:r w:rsidRPr="0073070D">
        <w:rPr>
          <w:rFonts w:ascii="Calibri" w:hAnsi="Calibri" w:cs="Calibri"/>
          <w:color w:val="374151"/>
          <w:sz w:val="24"/>
          <w:szCs w:val="24"/>
          <w:shd w:val="clear" w:color="auto" w:fill="FFFFFF"/>
        </w:rPr>
        <w:t>. Deyim içindeki sözcüklerin karşıladıkları anlamlar ile deyimin karşıladığı anlam aynıdır.</w:t>
      </w:r>
    </w:p>
    <w:p w14:paraId="6BA1849F" w14:textId="17EFDD68" w:rsidR="00B94558" w:rsidRPr="0073070D" w:rsidRDefault="0073070D" w:rsidP="00B94558">
      <w:pPr>
        <w:pStyle w:val="AralkYok"/>
        <w:ind w:left="720"/>
        <w:rPr>
          <w:rFonts w:ascii="Calibri" w:hAnsi="Calibri" w:cs="Calibri"/>
          <w:sz w:val="24"/>
          <w:szCs w:val="24"/>
          <w:shd w:val="clear" w:color="auto" w:fill="FFFFFF"/>
        </w:rPr>
      </w:pPr>
      <w:r w:rsidRPr="0073070D">
        <w:rPr>
          <w:rFonts w:ascii="Calibri" w:hAnsi="Calibri" w:cs="Calibri"/>
          <w:sz w:val="24"/>
          <w:szCs w:val="24"/>
          <w:shd w:val="clear" w:color="auto" w:fill="FFFFFF"/>
        </w:rPr>
        <w:t xml:space="preserve"> </w:t>
      </w:r>
      <w:r w:rsidR="00D36349" w:rsidRPr="0073070D">
        <w:rPr>
          <w:rFonts w:ascii="Calibri" w:hAnsi="Calibri" w:cs="Calibri"/>
          <w:sz w:val="24"/>
          <w:szCs w:val="24"/>
          <w:shd w:val="clear" w:color="auto" w:fill="FFFFFF"/>
        </w:rPr>
        <w:t xml:space="preserve"> </w:t>
      </w:r>
      <w:r w:rsidR="00B94558" w:rsidRPr="0073070D">
        <w:rPr>
          <w:rFonts w:ascii="Calibri" w:hAnsi="Calibri" w:cs="Calibri"/>
          <w:sz w:val="24"/>
          <w:szCs w:val="24"/>
          <w:shd w:val="clear" w:color="auto" w:fill="FFFFFF"/>
        </w:rPr>
        <w:t>Çoğu gitti azı kaldı: Yapılmakta olan işin en önemli, en zor bölümü bitti.</w:t>
      </w:r>
    </w:p>
    <w:p w14:paraId="2E69B66F" w14:textId="77777777" w:rsidR="00B94558" w:rsidRPr="00B94558" w:rsidRDefault="00B94558" w:rsidP="0073070D">
      <w:pPr>
        <w:pStyle w:val="AralkYok"/>
        <w:ind w:left="720"/>
        <w:rPr>
          <w:rFonts w:ascii="Calibri" w:hAnsi="Calibri" w:cs="Calibri"/>
          <w:sz w:val="24"/>
          <w:szCs w:val="24"/>
          <w:shd w:val="clear" w:color="auto" w:fill="FFFFFF"/>
        </w:rPr>
      </w:pPr>
      <w:r w:rsidRPr="00B94558">
        <w:rPr>
          <w:rFonts w:ascii="Calibri" w:hAnsi="Calibri" w:cs="Calibri"/>
          <w:sz w:val="24"/>
          <w:szCs w:val="24"/>
          <w:shd w:val="clear" w:color="auto" w:fill="FFFFFF"/>
        </w:rPr>
        <w:t>İyi gün dostu olmak: Sadece iyi günlerde görünmek.</w:t>
      </w:r>
    </w:p>
    <w:p w14:paraId="28887EBE" w14:textId="77777777" w:rsidR="00B94558" w:rsidRPr="00B94558" w:rsidRDefault="00B94558" w:rsidP="0073070D">
      <w:pPr>
        <w:pStyle w:val="AralkYok"/>
        <w:ind w:left="720"/>
        <w:rPr>
          <w:rFonts w:ascii="Calibri" w:hAnsi="Calibri" w:cs="Calibri"/>
          <w:sz w:val="24"/>
          <w:szCs w:val="24"/>
          <w:shd w:val="clear" w:color="auto" w:fill="FFFFFF"/>
        </w:rPr>
      </w:pPr>
      <w:r w:rsidRPr="00B94558">
        <w:rPr>
          <w:rFonts w:ascii="Calibri" w:hAnsi="Calibri" w:cs="Calibri"/>
          <w:sz w:val="24"/>
          <w:szCs w:val="24"/>
          <w:shd w:val="clear" w:color="auto" w:fill="FFFFFF"/>
        </w:rPr>
        <w:t>Kimi kimsesi olmamak: Yakını, eşi, dostu bulunmamak.</w:t>
      </w:r>
    </w:p>
    <w:p w14:paraId="2363C906" w14:textId="1772FE44" w:rsidR="00112B90" w:rsidRPr="0073070D" w:rsidRDefault="00112B90" w:rsidP="00112B90">
      <w:pPr>
        <w:pStyle w:val="AralkYok"/>
        <w:rPr>
          <w:rFonts w:ascii="Calibri" w:hAnsi="Calibri" w:cs="Calibri"/>
          <w:sz w:val="24"/>
          <w:szCs w:val="24"/>
          <w:shd w:val="clear" w:color="auto" w:fill="FFFFFF"/>
        </w:rPr>
      </w:pPr>
    </w:p>
    <w:p w14:paraId="258D7B95" w14:textId="3FCAC79D" w:rsidR="00112B90" w:rsidRPr="0073070D" w:rsidRDefault="00112B90" w:rsidP="00966C4A">
      <w:pPr>
        <w:ind w:left="-284" w:right="-284"/>
        <w:rPr>
          <w:rFonts w:ascii="Calibri" w:hAnsi="Calibri" w:cs="Calibri"/>
          <w:sz w:val="24"/>
          <w:szCs w:val="24"/>
        </w:rPr>
      </w:pPr>
      <w:r w:rsidRPr="0073070D">
        <w:rPr>
          <w:rFonts w:ascii="Calibri" w:hAnsi="Calibri" w:cs="Calibri"/>
          <w:color w:val="374151"/>
          <w:sz w:val="24"/>
          <w:szCs w:val="24"/>
          <w:shd w:val="clear" w:color="auto" w:fill="FFFFFF"/>
        </w:rPr>
        <w:t xml:space="preserve"> </w:t>
      </w:r>
    </w:p>
    <w:p w14:paraId="0DA4496B" w14:textId="77777777" w:rsidR="004548F8" w:rsidRDefault="004548F8" w:rsidP="00966C4A">
      <w:pPr>
        <w:ind w:left="-284" w:right="-284"/>
      </w:pPr>
    </w:p>
    <w:p w14:paraId="61568523" w14:textId="502D200D" w:rsidR="00282099" w:rsidRPr="00045769" w:rsidRDefault="004049BB" w:rsidP="00C20870">
      <w:pPr>
        <w:ind w:left="-284" w:right="-284"/>
        <w:rPr>
          <w:color w:val="0D0D0D" w:themeColor="text1" w:themeTint="F2"/>
        </w:rPr>
      </w:pPr>
      <w:r>
        <w:rPr>
          <w:b/>
          <w:bCs/>
          <w:color w:val="FF0000"/>
        </w:rPr>
        <w:t xml:space="preserve"> </w:t>
      </w:r>
      <w:r w:rsidR="007315F5">
        <w:t xml:space="preserve"> </w:t>
      </w:r>
    </w:p>
    <w:sectPr w:rsidR="00282099" w:rsidRPr="00045769"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1" w:csb1="00000000"/>
  </w:font>
  <w:font w:name="LOFIQG+HelveticaNeue-Bold">
    <w:altName w:val="LOFIQG+HelveticaNeue-Bold"/>
    <w:panose1 w:val="00000000000000000000"/>
    <w:charset w:val="00"/>
    <w:family w:val="swiss"/>
    <w:notTrueType/>
    <w:pitch w:val="default"/>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0"/>
  </w:num>
  <w:num w:numId="2" w16cid:durableId="55133395">
    <w:abstractNumId w:val="3"/>
  </w:num>
  <w:num w:numId="3" w16cid:durableId="1359232267">
    <w:abstractNumId w:val="4"/>
  </w:num>
  <w:num w:numId="4" w16cid:durableId="1106535701">
    <w:abstractNumId w:val="4"/>
    <w:lvlOverride w:ilvl="1">
      <w:lvl w:ilvl="1">
        <w:numFmt w:val="decimal"/>
        <w:lvlText w:val="%2."/>
        <w:lvlJc w:val="left"/>
      </w:lvl>
    </w:lvlOverride>
  </w:num>
  <w:num w:numId="5" w16cid:durableId="2055739565">
    <w:abstractNumId w:val="4"/>
    <w:lvlOverride w:ilvl="1">
      <w:lvl w:ilvl="1">
        <w:numFmt w:val="decimal"/>
        <w:lvlText w:val="%2."/>
        <w:lvlJc w:val="left"/>
      </w:lvl>
    </w:lvlOverride>
  </w:num>
  <w:num w:numId="6" w16cid:durableId="2013725629">
    <w:abstractNumId w:val="4"/>
    <w:lvlOverride w:ilvl="1">
      <w:lvl w:ilvl="1">
        <w:numFmt w:val="decimal"/>
        <w:lvlText w:val="%2."/>
        <w:lvlJc w:val="left"/>
      </w:lvl>
    </w:lvlOverride>
  </w:num>
  <w:num w:numId="7" w16cid:durableId="272594907">
    <w:abstractNumId w:val="4"/>
    <w:lvlOverride w:ilvl="1">
      <w:lvl w:ilvl="1">
        <w:numFmt w:val="decimal"/>
        <w:lvlText w:val="%2."/>
        <w:lvlJc w:val="left"/>
      </w:lvl>
    </w:lvlOverride>
  </w:num>
  <w:num w:numId="8" w16cid:durableId="2026976231">
    <w:abstractNumId w:val="4"/>
    <w:lvlOverride w:ilvl="1">
      <w:lvl w:ilvl="1">
        <w:numFmt w:val="decimal"/>
        <w:lvlText w:val="%2."/>
        <w:lvlJc w:val="left"/>
      </w:lvl>
    </w:lvlOverride>
  </w:num>
  <w:num w:numId="9" w16cid:durableId="128282651">
    <w:abstractNumId w:val="4"/>
    <w:lvlOverride w:ilvl="1">
      <w:lvl w:ilvl="1">
        <w:numFmt w:val="decimal"/>
        <w:lvlText w:val="%2."/>
        <w:lvlJc w:val="left"/>
      </w:lvl>
    </w:lvlOverride>
  </w:num>
  <w:num w:numId="10" w16cid:durableId="718480744">
    <w:abstractNumId w:val="4"/>
    <w:lvlOverride w:ilvl="1">
      <w:lvl w:ilvl="1">
        <w:numFmt w:val="decimal"/>
        <w:lvlText w:val="%2."/>
        <w:lvlJc w:val="left"/>
      </w:lvl>
    </w:lvlOverride>
  </w:num>
  <w:num w:numId="11" w16cid:durableId="1079792356">
    <w:abstractNumId w:val="4"/>
    <w:lvlOverride w:ilvl="1">
      <w:lvl w:ilvl="1">
        <w:numFmt w:val="decimal"/>
        <w:lvlText w:val="%2."/>
        <w:lvlJc w:val="left"/>
      </w:lvl>
    </w:lvlOverride>
  </w:num>
  <w:num w:numId="12" w16cid:durableId="749813664">
    <w:abstractNumId w:val="4"/>
    <w:lvlOverride w:ilvl="1">
      <w:lvl w:ilvl="1">
        <w:numFmt w:val="decimal"/>
        <w:lvlText w:val="%2."/>
        <w:lvlJc w:val="left"/>
      </w:lvl>
    </w:lvlOverride>
  </w:num>
  <w:num w:numId="13" w16cid:durableId="625745652">
    <w:abstractNumId w:val="4"/>
    <w:lvlOverride w:ilvl="1">
      <w:lvl w:ilvl="1">
        <w:numFmt w:val="decimal"/>
        <w:lvlText w:val="%2."/>
        <w:lvlJc w:val="left"/>
      </w:lvl>
    </w:lvlOverride>
  </w:num>
  <w:num w:numId="14" w16cid:durableId="967853386">
    <w:abstractNumId w:val="4"/>
    <w:lvlOverride w:ilvl="1">
      <w:lvl w:ilvl="1">
        <w:numFmt w:val="decimal"/>
        <w:lvlText w:val="%2."/>
        <w:lvlJc w:val="left"/>
      </w:lvl>
    </w:lvlOverride>
  </w:num>
  <w:num w:numId="15" w16cid:durableId="1037003089">
    <w:abstractNumId w:val="4"/>
    <w:lvlOverride w:ilvl="1">
      <w:lvl w:ilvl="1">
        <w:numFmt w:val="decimal"/>
        <w:lvlText w:val="%2."/>
        <w:lvlJc w:val="left"/>
      </w:lvl>
    </w:lvlOverride>
  </w:num>
  <w:num w:numId="16" w16cid:durableId="683868978">
    <w:abstractNumId w:val="4"/>
    <w:lvlOverride w:ilvl="1">
      <w:lvl w:ilvl="1">
        <w:numFmt w:val="decimal"/>
        <w:lvlText w:val="%2."/>
        <w:lvlJc w:val="left"/>
      </w:lvl>
    </w:lvlOverride>
  </w:num>
  <w:num w:numId="17" w16cid:durableId="1563982670">
    <w:abstractNumId w:val="4"/>
    <w:lvlOverride w:ilvl="1">
      <w:lvl w:ilvl="1">
        <w:numFmt w:val="decimal"/>
        <w:lvlText w:val="%2."/>
        <w:lvlJc w:val="left"/>
      </w:lvl>
    </w:lvlOverride>
  </w:num>
  <w:num w:numId="18" w16cid:durableId="1003967537">
    <w:abstractNumId w:val="4"/>
    <w:lvlOverride w:ilvl="1">
      <w:lvl w:ilvl="1">
        <w:numFmt w:val="decimal"/>
        <w:lvlText w:val="%2."/>
        <w:lvlJc w:val="left"/>
      </w:lvl>
    </w:lvlOverride>
  </w:num>
  <w:num w:numId="19" w16cid:durableId="2035106772">
    <w:abstractNumId w:val="4"/>
    <w:lvlOverride w:ilvl="1">
      <w:lvl w:ilvl="1">
        <w:numFmt w:val="decimal"/>
        <w:lvlText w:val="%2."/>
        <w:lvlJc w:val="left"/>
      </w:lvl>
    </w:lvlOverride>
  </w:num>
  <w:num w:numId="20" w16cid:durableId="1995835655">
    <w:abstractNumId w:val="9"/>
  </w:num>
  <w:num w:numId="21" w16cid:durableId="208542817">
    <w:abstractNumId w:val="2"/>
  </w:num>
  <w:num w:numId="22" w16cid:durableId="68120617">
    <w:abstractNumId w:val="7"/>
  </w:num>
  <w:num w:numId="23" w16cid:durableId="355816061">
    <w:abstractNumId w:val="1"/>
  </w:num>
  <w:num w:numId="24" w16cid:durableId="798574510">
    <w:abstractNumId w:val="6"/>
  </w:num>
  <w:num w:numId="25" w16cid:durableId="1153254123">
    <w:abstractNumId w:val="8"/>
  </w:num>
  <w:num w:numId="26" w16cid:durableId="464978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28B3"/>
    <w:rsid w:val="000037F3"/>
    <w:rsid w:val="00007F5F"/>
    <w:rsid w:val="00024AC8"/>
    <w:rsid w:val="000266BB"/>
    <w:rsid w:val="00027CFD"/>
    <w:rsid w:val="00032D74"/>
    <w:rsid w:val="00033624"/>
    <w:rsid w:val="00034D5F"/>
    <w:rsid w:val="00035D22"/>
    <w:rsid w:val="00041623"/>
    <w:rsid w:val="0004180D"/>
    <w:rsid w:val="00043A09"/>
    <w:rsid w:val="00044A03"/>
    <w:rsid w:val="00044B55"/>
    <w:rsid w:val="00044D78"/>
    <w:rsid w:val="00045769"/>
    <w:rsid w:val="0004630C"/>
    <w:rsid w:val="00054B47"/>
    <w:rsid w:val="000569BE"/>
    <w:rsid w:val="0005735D"/>
    <w:rsid w:val="00062CC1"/>
    <w:rsid w:val="000737B4"/>
    <w:rsid w:val="00074D78"/>
    <w:rsid w:val="0009252F"/>
    <w:rsid w:val="000967A6"/>
    <w:rsid w:val="00097760"/>
    <w:rsid w:val="000A5FC1"/>
    <w:rsid w:val="000B10FD"/>
    <w:rsid w:val="000B2FF5"/>
    <w:rsid w:val="000C1826"/>
    <w:rsid w:val="000C2B09"/>
    <w:rsid w:val="000C3154"/>
    <w:rsid w:val="000C49CA"/>
    <w:rsid w:val="000C5AA0"/>
    <w:rsid w:val="000D1B43"/>
    <w:rsid w:val="000D244B"/>
    <w:rsid w:val="000D256D"/>
    <w:rsid w:val="000D3789"/>
    <w:rsid w:val="000E0C08"/>
    <w:rsid w:val="000F0237"/>
    <w:rsid w:val="000F332F"/>
    <w:rsid w:val="000F34C1"/>
    <w:rsid w:val="000F4DA7"/>
    <w:rsid w:val="000F57BB"/>
    <w:rsid w:val="000F69B9"/>
    <w:rsid w:val="00100EAA"/>
    <w:rsid w:val="00100ECC"/>
    <w:rsid w:val="00101CE7"/>
    <w:rsid w:val="00102DDB"/>
    <w:rsid w:val="00103597"/>
    <w:rsid w:val="00104B1D"/>
    <w:rsid w:val="00107D3F"/>
    <w:rsid w:val="00110482"/>
    <w:rsid w:val="00112B90"/>
    <w:rsid w:val="0011681F"/>
    <w:rsid w:val="00116AA6"/>
    <w:rsid w:val="001210DF"/>
    <w:rsid w:val="00121F7A"/>
    <w:rsid w:val="0012476A"/>
    <w:rsid w:val="00124929"/>
    <w:rsid w:val="001265E1"/>
    <w:rsid w:val="00127D49"/>
    <w:rsid w:val="001303BB"/>
    <w:rsid w:val="00131015"/>
    <w:rsid w:val="001347BE"/>
    <w:rsid w:val="00141538"/>
    <w:rsid w:val="00146CBE"/>
    <w:rsid w:val="0015046D"/>
    <w:rsid w:val="00151E74"/>
    <w:rsid w:val="00155A0F"/>
    <w:rsid w:val="0015651A"/>
    <w:rsid w:val="00156596"/>
    <w:rsid w:val="00162645"/>
    <w:rsid w:val="00164C4C"/>
    <w:rsid w:val="00172DCE"/>
    <w:rsid w:val="00173B04"/>
    <w:rsid w:val="001745C9"/>
    <w:rsid w:val="001833BB"/>
    <w:rsid w:val="001834A4"/>
    <w:rsid w:val="0018459D"/>
    <w:rsid w:val="00186217"/>
    <w:rsid w:val="00190A13"/>
    <w:rsid w:val="00190E01"/>
    <w:rsid w:val="0019105C"/>
    <w:rsid w:val="001918B8"/>
    <w:rsid w:val="00191C76"/>
    <w:rsid w:val="001934F7"/>
    <w:rsid w:val="00196373"/>
    <w:rsid w:val="00197584"/>
    <w:rsid w:val="001A2129"/>
    <w:rsid w:val="001A22A0"/>
    <w:rsid w:val="001A33E3"/>
    <w:rsid w:val="001A731B"/>
    <w:rsid w:val="001A78A2"/>
    <w:rsid w:val="001B5219"/>
    <w:rsid w:val="001B59DE"/>
    <w:rsid w:val="001B5C8E"/>
    <w:rsid w:val="001B612C"/>
    <w:rsid w:val="001C4224"/>
    <w:rsid w:val="001C7CE6"/>
    <w:rsid w:val="001D18FB"/>
    <w:rsid w:val="001D313A"/>
    <w:rsid w:val="001E00F9"/>
    <w:rsid w:val="001E4F89"/>
    <w:rsid w:val="001F0062"/>
    <w:rsid w:val="001F5648"/>
    <w:rsid w:val="00200AA4"/>
    <w:rsid w:val="00201636"/>
    <w:rsid w:val="0020192A"/>
    <w:rsid w:val="00201CCE"/>
    <w:rsid w:val="0020543A"/>
    <w:rsid w:val="00205EF4"/>
    <w:rsid w:val="00210808"/>
    <w:rsid w:val="00211BC7"/>
    <w:rsid w:val="002174E8"/>
    <w:rsid w:val="002215AB"/>
    <w:rsid w:val="0022481E"/>
    <w:rsid w:val="00225EC0"/>
    <w:rsid w:val="002348A0"/>
    <w:rsid w:val="00240E4E"/>
    <w:rsid w:val="002416F8"/>
    <w:rsid w:val="00241DAB"/>
    <w:rsid w:val="0025195A"/>
    <w:rsid w:val="002520FA"/>
    <w:rsid w:val="00255884"/>
    <w:rsid w:val="002564DC"/>
    <w:rsid w:val="00256506"/>
    <w:rsid w:val="00256994"/>
    <w:rsid w:val="00256E8D"/>
    <w:rsid w:val="002704F2"/>
    <w:rsid w:val="0027052B"/>
    <w:rsid w:val="00277157"/>
    <w:rsid w:val="00280B63"/>
    <w:rsid w:val="00282099"/>
    <w:rsid w:val="00284768"/>
    <w:rsid w:val="00285921"/>
    <w:rsid w:val="00287AB3"/>
    <w:rsid w:val="00293909"/>
    <w:rsid w:val="00295910"/>
    <w:rsid w:val="00296A3E"/>
    <w:rsid w:val="002A1503"/>
    <w:rsid w:val="002A197B"/>
    <w:rsid w:val="002A2087"/>
    <w:rsid w:val="002A342C"/>
    <w:rsid w:val="002A4833"/>
    <w:rsid w:val="002A7756"/>
    <w:rsid w:val="002B42F1"/>
    <w:rsid w:val="002B7035"/>
    <w:rsid w:val="002B74B5"/>
    <w:rsid w:val="002C0E4A"/>
    <w:rsid w:val="002C75E6"/>
    <w:rsid w:val="002C7C8D"/>
    <w:rsid w:val="002D0642"/>
    <w:rsid w:val="002D1482"/>
    <w:rsid w:val="002D31FF"/>
    <w:rsid w:val="002D3C8B"/>
    <w:rsid w:val="002D5CF6"/>
    <w:rsid w:val="002E34F0"/>
    <w:rsid w:val="002E4F27"/>
    <w:rsid w:val="002E76E4"/>
    <w:rsid w:val="002F1E00"/>
    <w:rsid w:val="002F21E0"/>
    <w:rsid w:val="002F48DE"/>
    <w:rsid w:val="003010AA"/>
    <w:rsid w:val="003037B4"/>
    <w:rsid w:val="00303D64"/>
    <w:rsid w:val="00315609"/>
    <w:rsid w:val="00316668"/>
    <w:rsid w:val="0032046A"/>
    <w:rsid w:val="0032285F"/>
    <w:rsid w:val="0032574B"/>
    <w:rsid w:val="00326076"/>
    <w:rsid w:val="00327273"/>
    <w:rsid w:val="00327578"/>
    <w:rsid w:val="0033226D"/>
    <w:rsid w:val="00332FD8"/>
    <w:rsid w:val="0033358C"/>
    <w:rsid w:val="0033783A"/>
    <w:rsid w:val="0034004D"/>
    <w:rsid w:val="00340D17"/>
    <w:rsid w:val="0034231D"/>
    <w:rsid w:val="00352E4B"/>
    <w:rsid w:val="003537A8"/>
    <w:rsid w:val="003547E9"/>
    <w:rsid w:val="0035502C"/>
    <w:rsid w:val="00355E0D"/>
    <w:rsid w:val="00355E7A"/>
    <w:rsid w:val="00356E2F"/>
    <w:rsid w:val="003615C7"/>
    <w:rsid w:val="00364A1F"/>
    <w:rsid w:val="00364C9E"/>
    <w:rsid w:val="00364D75"/>
    <w:rsid w:val="00372D09"/>
    <w:rsid w:val="0037633B"/>
    <w:rsid w:val="00380C2A"/>
    <w:rsid w:val="003821BA"/>
    <w:rsid w:val="00384520"/>
    <w:rsid w:val="0038747B"/>
    <w:rsid w:val="00387B1F"/>
    <w:rsid w:val="003928A5"/>
    <w:rsid w:val="00394872"/>
    <w:rsid w:val="003A2A53"/>
    <w:rsid w:val="003B28B5"/>
    <w:rsid w:val="003B365D"/>
    <w:rsid w:val="003B44E2"/>
    <w:rsid w:val="003B5E5F"/>
    <w:rsid w:val="003C0587"/>
    <w:rsid w:val="003C291E"/>
    <w:rsid w:val="003C5D93"/>
    <w:rsid w:val="003C638B"/>
    <w:rsid w:val="003D00F9"/>
    <w:rsid w:val="003D14D3"/>
    <w:rsid w:val="003D39D4"/>
    <w:rsid w:val="003D72C0"/>
    <w:rsid w:val="003E21CC"/>
    <w:rsid w:val="003E3B2F"/>
    <w:rsid w:val="003E6DDC"/>
    <w:rsid w:val="003F1250"/>
    <w:rsid w:val="003F351D"/>
    <w:rsid w:val="003F6E6A"/>
    <w:rsid w:val="00401654"/>
    <w:rsid w:val="004049BB"/>
    <w:rsid w:val="004101E4"/>
    <w:rsid w:val="004128DF"/>
    <w:rsid w:val="00414A7C"/>
    <w:rsid w:val="004160F2"/>
    <w:rsid w:val="00416131"/>
    <w:rsid w:val="00420423"/>
    <w:rsid w:val="0042049F"/>
    <w:rsid w:val="0042054D"/>
    <w:rsid w:val="00421E8B"/>
    <w:rsid w:val="0042591F"/>
    <w:rsid w:val="00430102"/>
    <w:rsid w:val="00430CC8"/>
    <w:rsid w:val="00436413"/>
    <w:rsid w:val="00440F75"/>
    <w:rsid w:val="00442B9F"/>
    <w:rsid w:val="00444552"/>
    <w:rsid w:val="00445F56"/>
    <w:rsid w:val="004473B8"/>
    <w:rsid w:val="004475FE"/>
    <w:rsid w:val="00453CDA"/>
    <w:rsid w:val="00453EF6"/>
    <w:rsid w:val="004548F8"/>
    <w:rsid w:val="00455E0A"/>
    <w:rsid w:val="00456647"/>
    <w:rsid w:val="004636F8"/>
    <w:rsid w:val="00464580"/>
    <w:rsid w:val="0046707C"/>
    <w:rsid w:val="00467CE9"/>
    <w:rsid w:val="00472F80"/>
    <w:rsid w:val="00482318"/>
    <w:rsid w:val="00484B48"/>
    <w:rsid w:val="004864EF"/>
    <w:rsid w:val="0049060F"/>
    <w:rsid w:val="004906A0"/>
    <w:rsid w:val="00491289"/>
    <w:rsid w:val="00493192"/>
    <w:rsid w:val="00494A34"/>
    <w:rsid w:val="004A1108"/>
    <w:rsid w:val="004A1F29"/>
    <w:rsid w:val="004A33E4"/>
    <w:rsid w:val="004A44F7"/>
    <w:rsid w:val="004A5AA4"/>
    <w:rsid w:val="004A7928"/>
    <w:rsid w:val="004B1CC0"/>
    <w:rsid w:val="004B261E"/>
    <w:rsid w:val="004B31D0"/>
    <w:rsid w:val="004C0F2A"/>
    <w:rsid w:val="004C49F2"/>
    <w:rsid w:val="004D2DD6"/>
    <w:rsid w:val="004D3448"/>
    <w:rsid w:val="004D3AC2"/>
    <w:rsid w:val="004D4436"/>
    <w:rsid w:val="004D530E"/>
    <w:rsid w:val="004D5FE0"/>
    <w:rsid w:val="004D771B"/>
    <w:rsid w:val="004E7EA3"/>
    <w:rsid w:val="004F0C55"/>
    <w:rsid w:val="004F3B0D"/>
    <w:rsid w:val="00500BEA"/>
    <w:rsid w:val="00505A10"/>
    <w:rsid w:val="00506290"/>
    <w:rsid w:val="0051003A"/>
    <w:rsid w:val="00510D8F"/>
    <w:rsid w:val="00513E74"/>
    <w:rsid w:val="00521794"/>
    <w:rsid w:val="005221C0"/>
    <w:rsid w:val="005235F7"/>
    <w:rsid w:val="0052449C"/>
    <w:rsid w:val="00525D4B"/>
    <w:rsid w:val="005271D6"/>
    <w:rsid w:val="0053029C"/>
    <w:rsid w:val="00535D74"/>
    <w:rsid w:val="00536983"/>
    <w:rsid w:val="00543AEE"/>
    <w:rsid w:val="0055572D"/>
    <w:rsid w:val="0055618B"/>
    <w:rsid w:val="00561C33"/>
    <w:rsid w:val="005629E1"/>
    <w:rsid w:val="00564FD5"/>
    <w:rsid w:val="00566611"/>
    <w:rsid w:val="00567976"/>
    <w:rsid w:val="0057443C"/>
    <w:rsid w:val="00576928"/>
    <w:rsid w:val="00577477"/>
    <w:rsid w:val="00577C10"/>
    <w:rsid w:val="00581706"/>
    <w:rsid w:val="005828CB"/>
    <w:rsid w:val="00583BEF"/>
    <w:rsid w:val="00590B08"/>
    <w:rsid w:val="0059282A"/>
    <w:rsid w:val="005935E9"/>
    <w:rsid w:val="00593639"/>
    <w:rsid w:val="0059531B"/>
    <w:rsid w:val="00595E2B"/>
    <w:rsid w:val="005978DD"/>
    <w:rsid w:val="005A1195"/>
    <w:rsid w:val="005A386D"/>
    <w:rsid w:val="005A784A"/>
    <w:rsid w:val="005B4218"/>
    <w:rsid w:val="005B77EE"/>
    <w:rsid w:val="005B7ED7"/>
    <w:rsid w:val="005C2030"/>
    <w:rsid w:val="005C4B6A"/>
    <w:rsid w:val="005C5B24"/>
    <w:rsid w:val="005C5F82"/>
    <w:rsid w:val="005C6593"/>
    <w:rsid w:val="005C73A9"/>
    <w:rsid w:val="005D236C"/>
    <w:rsid w:val="005D3AF3"/>
    <w:rsid w:val="005D415C"/>
    <w:rsid w:val="005E17DA"/>
    <w:rsid w:val="005E1BC1"/>
    <w:rsid w:val="005E23AB"/>
    <w:rsid w:val="005E2D90"/>
    <w:rsid w:val="005E3DF3"/>
    <w:rsid w:val="005E6BDA"/>
    <w:rsid w:val="005F22FE"/>
    <w:rsid w:val="005F2751"/>
    <w:rsid w:val="005F35BB"/>
    <w:rsid w:val="005F35D7"/>
    <w:rsid w:val="005F48AB"/>
    <w:rsid w:val="005F60D4"/>
    <w:rsid w:val="005F63EE"/>
    <w:rsid w:val="005F65E5"/>
    <w:rsid w:val="00600801"/>
    <w:rsid w:val="006030BF"/>
    <w:rsid w:val="00615E22"/>
    <w:rsid w:val="006200C9"/>
    <w:rsid w:val="006216FE"/>
    <w:rsid w:val="0063660F"/>
    <w:rsid w:val="006369DF"/>
    <w:rsid w:val="00637B1A"/>
    <w:rsid w:val="00647904"/>
    <w:rsid w:val="00650285"/>
    <w:rsid w:val="006513C7"/>
    <w:rsid w:val="00651A48"/>
    <w:rsid w:val="00653AF7"/>
    <w:rsid w:val="00655B88"/>
    <w:rsid w:val="006618EE"/>
    <w:rsid w:val="0066440B"/>
    <w:rsid w:val="006668A3"/>
    <w:rsid w:val="00667EC1"/>
    <w:rsid w:val="00673E11"/>
    <w:rsid w:val="00674A98"/>
    <w:rsid w:val="00676668"/>
    <w:rsid w:val="006769FF"/>
    <w:rsid w:val="00677764"/>
    <w:rsid w:val="0068463D"/>
    <w:rsid w:val="0068671B"/>
    <w:rsid w:val="00687A8E"/>
    <w:rsid w:val="006908AB"/>
    <w:rsid w:val="00693432"/>
    <w:rsid w:val="0069369D"/>
    <w:rsid w:val="006A0724"/>
    <w:rsid w:val="006A0DF0"/>
    <w:rsid w:val="006A1ABA"/>
    <w:rsid w:val="006A307D"/>
    <w:rsid w:val="006A4161"/>
    <w:rsid w:val="006A4736"/>
    <w:rsid w:val="006A47B5"/>
    <w:rsid w:val="006A656F"/>
    <w:rsid w:val="006A6E3C"/>
    <w:rsid w:val="006B30F1"/>
    <w:rsid w:val="006B7B06"/>
    <w:rsid w:val="006C01E3"/>
    <w:rsid w:val="006C2AAD"/>
    <w:rsid w:val="006C3580"/>
    <w:rsid w:val="006C7DDC"/>
    <w:rsid w:val="006D6EE1"/>
    <w:rsid w:val="006E071E"/>
    <w:rsid w:val="006E0C9B"/>
    <w:rsid w:val="006E33AB"/>
    <w:rsid w:val="006E52F4"/>
    <w:rsid w:val="006E5A3E"/>
    <w:rsid w:val="006E7F15"/>
    <w:rsid w:val="006F0400"/>
    <w:rsid w:val="006F1C62"/>
    <w:rsid w:val="006F2617"/>
    <w:rsid w:val="006F5A35"/>
    <w:rsid w:val="006F7FB7"/>
    <w:rsid w:val="007008BB"/>
    <w:rsid w:val="007017CC"/>
    <w:rsid w:val="00717297"/>
    <w:rsid w:val="00717792"/>
    <w:rsid w:val="00717A86"/>
    <w:rsid w:val="00721FFF"/>
    <w:rsid w:val="00724CD5"/>
    <w:rsid w:val="00725BC9"/>
    <w:rsid w:val="00726518"/>
    <w:rsid w:val="00727917"/>
    <w:rsid w:val="0073070D"/>
    <w:rsid w:val="007315F5"/>
    <w:rsid w:val="00734BF1"/>
    <w:rsid w:val="00741BB7"/>
    <w:rsid w:val="00742CDD"/>
    <w:rsid w:val="00743C8C"/>
    <w:rsid w:val="00743EE8"/>
    <w:rsid w:val="00751239"/>
    <w:rsid w:val="00751251"/>
    <w:rsid w:val="007526A1"/>
    <w:rsid w:val="007530FC"/>
    <w:rsid w:val="00753191"/>
    <w:rsid w:val="00754CE5"/>
    <w:rsid w:val="0076016E"/>
    <w:rsid w:val="007601A8"/>
    <w:rsid w:val="00761EA3"/>
    <w:rsid w:val="0076676C"/>
    <w:rsid w:val="00766A6E"/>
    <w:rsid w:val="00771E00"/>
    <w:rsid w:val="00775E0F"/>
    <w:rsid w:val="00786387"/>
    <w:rsid w:val="007869CE"/>
    <w:rsid w:val="007910B6"/>
    <w:rsid w:val="00791DBA"/>
    <w:rsid w:val="0079783C"/>
    <w:rsid w:val="007A0DE0"/>
    <w:rsid w:val="007A3760"/>
    <w:rsid w:val="007B019B"/>
    <w:rsid w:val="007B0D65"/>
    <w:rsid w:val="007B12D7"/>
    <w:rsid w:val="007B3926"/>
    <w:rsid w:val="007B3DCD"/>
    <w:rsid w:val="007B40F7"/>
    <w:rsid w:val="007C0496"/>
    <w:rsid w:val="007C46E8"/>
    <w:rsid w:val="007D074C"/>
    <w:rsid w:val="007D2A5F"/>
    <w:rsid w:val="007D3D9D"/>
    <w:rsid w:val="007D43EB"/>
    <w:rsid w:val="007D5C00"/>
    <w:rsid w:val="007D6DFC"/>
    <w:rsid w:val="007E1EBE"/>
    <w:rsid w:val="007E7BEC"/>
    <w:rsid w:val="007F0F8B"/>
    <w:rsid w:val="007F2F55"/>
    <w:rsid w:val="007F312B"/>
    <w:rsid w:val="007F4506"/>
    <w:rsid w:val="007F5B01"/>
    <w:rsid w:val="007F634F"/>
    <w:rsid w:val="007F6A82"/>
    <w:rsid w:val="007F6D5E"/>
    <w:rsid w:val="007F7ADB"/>
    <w:rsid w:val="008025F9"/>
    <w:rsid w:val="00802E89"/>
    <w:rsid w:val="008030AE"/>
    <w:rsid w:val="0080394B"/>
    <w:rsid w:val="00806BBD"/>
    <w:rsid w:val="00807439"/>
    <w:rsid w:val="00815E4E"/>
    <w:rsid w:val="00817249"/>
    <w:rsid w:val="0082359C"/>
    <w:rsid w:val="0082430F"/>
    <w:rsid w:val="00826086"/>
    <w:rsid w:val="00832512"/>
    <w:rsid w:val="0083264A"/>
    <w:rsid w:val="008458DE"/>
    <w:rsid w:val="00847683"/>
    <w:rsid w:val="00853380"/>
    <w:rsid w:val="008556DA"/>
    <w:rsid w:val="0085688F"/>
    <w:rsid w:val="00862F22"/>
    <w:rsid w:val="00867862"/>
    <w:rsid w:val="0087034E"/>
    <w:rsid w:val="00872242"/>
    <w:rsid w:val="0087536D"/>
    <w:rsid w:val="00882E19"/>
    <w:rsid w:val="00884003"/>
    <w:rsid w:val="00886653"/>
    <w:rsid w:val="00886D42"/>
    <w:rsid w:val="008879EC"/>
    <w:rsid w:val="00887BB1"/>
    <w:rsid w:val="008910A3"/>
    <w:rsid w:val="00891221"/>
    <w:rsid w:val="008947F7"/>
    <w:rsid w:val="00894803"/>
    <w:rsid w:val="00896317"/>
    <w:rsid w:val="008A5414"/>
    <w:rsid w:val="008A6010"/>
    <w:rsid w:val="008A67DD"/>
    <w:rsid w:val="008B0493"/>
    <w:rsid w:val="008B13CD"/>
    <w:rsid w:val="008B2046"/>
    <w:rsid w:val="008B2AC9"/>
    <w:rsid w:val="008B2E98"/>
    <w:rsid w:val="008B3B2A"/>
    <w:rsid w:val="008B716A"/>
    <w:rsid w:val="008C3E1E"/>
    <w:rsid w:val="008D194A"/>
    <w:rsid w:val="008D712E"/>
    <w:rsid w:val="008E0CE5"/>
    <w:rsid w:val="008E29F0"/>
    <w:rsid w:val="008E4472"/>
    <w:rsid w:val="008F053F"/>
    <w:rsid w:val="008F0C05"/>
    <w:rsid w:val="008F4D89"/>
    <w:rsid w:val="008F78D4"/>
    <w:rsid w:val="008F7EE6"/>
    <w:rsid w:val="00904233"/>
    <w:rsid w:val="00910B37"/>
    <w:rsid w:val="00912A82"/>
    <w:rsid w:val="00913DDB"/>
    <w:rsid w:val="00914139"/>
    <w:rsid w:val="009152AD"/>
    <w:rsid w:val="00915E8A"/>
    <w:rsid w:val="009178FC"/>
    <w:rsid w:val="00922A16"/>
    <w:rsid w:val="00930E29"/>
    <w:rsid w:val="0093422F"/>
    <w:rsid w:val="00935430"/>
    <w:rsid w:val="00935768"/>
    <w:rsid w:val="00935A25"/>
    <w:rsid w:val="00941B71"/>
    <w:rsid w:val="009423C9"/>
    <w:rsid w:val="00942D02"/>
    <w:rsid w:val="00942F50"/>
    <w:rsid w:val="0094421B"/>
    <w:rsid w:val="00946F26"/>
    <w:rsid w:val="00950069"/>
    <w:rsid w:val="009502A9"/>
    <w:rsid w:val="00955537"/>
    <w:rsid w:val="009575C7"/>
    <w:rsid w:val="00961DE4"/>
    <w:rsid w:val="009628DA"/>
    <w:rsid w:val="00963281"/>
    <w:rsid w:val="0096508D"/>
    <w:rsid w:val="0096547E"/>
    <w:rsid w:val="009662BC"/>
    <w:rsid w:val="00966936"/>
    <w:rsid w:val="00966C4A"/>
    <w:rsid w:val="0096753D"/>
    <w:rsid w:val="009677AD"/>
    <w:rsid w:val="00970666"/>
    <w:rsid w:val="00971F85"/>
    <w:rsid w:val="00972B9C"/>
    <w:rsid w:val="009767AD"/>
    <w:rsid w:val="00976A97"/>
    <w:rsid w:val="00976ED4"/>
    <w:rsid w:val="00980BE8"/>
    <w:rsid w:val="00983CED"/>
    <w:rsid w:val="00984248"/>
    <w:rsid w:val="0098547F"/>
    <w:rsid w:val="009857B0"/>
    <w:rsid w:val="00987BA7"/>
    <w:rsid w:val="00992F90"/>
    <w:rsid w:val="009933F8"/>
    <w:rsid w:val="00993844"/>
    <w:rsid w:val="00993CCA"/>
    <w:rsid w:val="00994567"/>
    <w:rsid w:val="009A01B5"/>
    <w:rsid w:val="009A07C9"/>
    <w:rsid w:val="009A35FF"/>
    <w:rsid w:val="009A3A7C"/>
    <w:rsid w:val="009B3DEC"/>
    <w:rsid w:val="009B459C"/>
    <w:rsid w:val="009B45D4"/>
    <w:rsid w:val="009C0997"/>
    <w:rsid w:val="009C4289"/>
    <w:rsid w:val="009D3538"/>
    <w:rsid w:val="009D5416"/>
    <w:rsid w:val="009D5DA1"/>
    <w:rsid w:val="009D7BDE"/>
    <w:rsid w:val="009E030C"/>
    <w:rsid w:val="009E1E98"/>
    <w:rsid w:val="009E7797"/>
    <w:rsid w:val="009F6ED5"/>
    <w:rsid w:val="009F7315"/>
    <w:rsid w:val="00A00660"/>
    <w:rsid w:val="00A063AB"/>
    <w:rsid w:val="00A1215A"/>
    <w:rsid w:val="00A146B1"/>
    <w:rsid w:val="00A1473D"/>
    <w:rsid w:val="00A15BAD"/>
    <w:rsid w:val="00A16870"/>
    <w:rsid w:val="00A17797"/>
    <w:rsid w:val="00A17AA1"/>
    <w:rsid w:val="00A205AE"/>
    <w:rsid w:val="00A23C33"/>
    <w:rsid w:val="00A2513B"/>
    <w:rsid w:val="00A323BB"/>
    <w:rsid w:val="00A3419C"/>
    <w:rsid w:val="00A37633"/>
    <w:rsid w:val="00A37772"/>
    <w:rsid w:val="00A41E45"/>
    <w:rsid w:val="00A425FD"/>
    <w:rsid w:val="00A436E1"/>
    <w:rsid w:val="00A454C8"/>
    <w:rsid w:val="00A4642C"/>
    <w:rsid w:val="00A46A5C"/>
    <w:rsid w:val="00A4764F"/>
    <w:rsid w:val="00A513AB"/>
    <w:rsid w:val="00A52B3A"/>
    <w:rsid w:val="00A56723"/>
    <w:rsid w:val="00A651B1"/>
    <w:rsid w:val="00A65618"/>
    <w:rsid w:val="00A67D09"/>
    <w:rsid w:val="00A7020C"/>
    <w:rsid w:val="00A73B1A"/>
    <w:rsid w:val="00A75B4E"/>
    <w:rsid w:val="00A81804"/>
    <w:rsid w:val="00A86063"/>
    <w:rsid w:val="00A90A81"/>
    <w:rsid w:val="00A92E23"/>
    <w:rsid w:val="00AA2ACE"/>
    <w:rsid w:val="00AA48F8"/>
    <w:rsid w:val="00AB3781"/>
    <w:rsid w:val="00AB73B7"/>
    <w:rsid w:val="00AC0050"/>
    <w:rsid w:val="00AC1F3F"/>
    <w:rsid w:val="00AC7499"/>
    <w:rsid w:val="00AC75D5"/>
    <w:rsid w:val="00AC773A"/>
    <w:rsid w:val="00AD0B39"/>
    <w:rsid w:val="00AD5BEA"/>
    <w:rsid w:val="00AD757A"/>
    <w:rsid w:val="00AE0BA6"/>
    <w:rsid w:val="00AE15F9"/>
    <w:rsid w:val="00AE1C60"/>
    <w:rsid w:val="00AE339A"/>
    <w:rsid w:val="00AE39CE"/>
    <w:rsid w:val="00AE4A55"/>
    <w:rsid w:val="00AE585A"/>
    <w:rsid w:val="00AF0FEC"/>
    <w:rsid w:val="00AF1B6F"/>
    <w:rsid w:val="00AF2A65"/>
    <w:rsid w:val="00AF3421"/>
    <w:rsid w:val="00AF72A5"/>
    <w:rsid w:val="00B00C72"/>
    <w:rsid w:val="00B05660"/>
    <w:rsid w:val="00B0716A"/>
    <w:rsid w:val="00B11A0E"/>
    <w:rsid w:val="00B13362"/>
    <w:rsid w:val="00B259D7"/>
    <w:rsid w:val="00B26B12"/>
    <w:rsid w:val="00B277B1"/>
    <w:rsid w:val="00B33FA7"/>
    <w:rsid w:val="00B37459"/>
    <w:rsid w:val="00B374F5"/>
    <w:rsid w:val="00B404D6"/>
    <w:rsid w:val="00B41F0D"/>
    <w:rsid w:val="00B41F51"/>
    <w:rsid w:val="00B42310"/>
    <w:rsid w:val="00B46097"/>
    <w:rsid w:val="00B47029"/>
    <w:rsid w:val="00B47523"/>
    <w:rsid w:val="00B50AA2"/>
    <w:rsid w:val="00B52479"/>
    <w:rsid w:val="00B53D0C"/>
    <w:rsid w:val="00B54738"/>
    <w:rsid w:val="00B600FC"/>
    <w:rsid w:val="00B60C7E"/>
    <w:rsid w:val="00B613D8"/>
    <w:rsid w:val="00B63B71"/>
    <w:rsid w:val="00B6579B"/>
    <w:rsid w:val="00B659D7"/>
    <w:rsid w:val="00B71D4C"/>
    <w:rsid w:val="00B73B82"/>
    <w:rsid w:val="00B7558D"/>
    <w:rsid w:val="00B77E65"/>
    <w:rsid w:val="00B8212C"/>
    <w:rsid w:val="00B90267"/>
    <w:rsid w:val="00B90AFB"/>
    <w:rsid w:val="00B94558"/>
    <w:rsid w:val="00B94700"/>
    <w:rsid w:val="00B95661"/>
    <w:rsid w:val="00B96397"/>
    <w:rsid w:val="00B976D7"/>
    <w:rsid w:val="00BA025B"/>
    <w:rsid w:val="00BA1C3F"/>
    <w:rsid w:val="00BA5DEA"/>
    <w:rsid w:val="00BA708B"/>
    <w:rsid w:val="00BB5429"/>
    <w:rsid w:val="00BB6FCB"/>
    <w:rsid w:val="00BC0119"/>
    <w:rsid w:val="00BC2722"/>
    <w:rsid w:val="00BD3A02"/>
    <w:rsid w:val="00BD3FCE"/>
    <w:rsid w:val="00BE0408"/>
    <w:rsid w:val="00BE22BC"/>
    <w:rsid w:val="00BE5266"/>
    <w:rsid w:val="00BF0A24"/>
    <w:rsid w:val="00BF3414"/>
    <w:rsid w:val="00BF3583"/>
    <w:rsid w:val="00BF3CE3"/>
    <w:rsid w:val="00BF4CA4"/>
    <w:rsid w:val="00C00475"/>
    <w:rsid w:val="00C0133B"/>
    <w:rsid w:val="00C0205E"/>
    <w:rsid w:val="00C02692"/>
    <w:rsid w:val="00C066E0"/>
    <w:rsid w:val="00C06F02"/>
    <w:rsid w:val="00C070B2"/>
    <w:rsid w:val="00C137D7"/>
    <w:rsid w:val="00C15248"/>
    <w:rsid w:val="00C167AD"/>
    <w:rsid w:val="00C17E34"/>
    <w:rsid w:val="00C20870"/>
    <w:rsid w:val="00C21152"/>
    <w:rsid w:val="00C249F5"/>
    <w:rsid w:val="00C24BA4"/>
    <w:rsid w:val="00C379D3"/>
    <w:rsid w:val="00C401E4"/>
    <w:rsid w:val="00C426E7"/>
    <w:rsid w:val="00C43069"/>
    <w:rsid w:val="00C44D26"/>
    <w:rsid w:val="00C473A0"/>
    <w:rsid w:val="00C51B1D"/>
    <w:rsid w:val="00C55624"/>
    <w:rsid w:val="00C55CD0"/>
    <w:rsid w:val="00C6019A"/>
    <w:rsid w:val="00C6100A"/>
    <w:rsid w:val="00C615A7"/>
    <w:rsid w:val="00C6178E"/>
    <w:rsid w:val="00C63EEE"/>
    <w:rsid w:val="00C67EB0"/>
    <w:rsid w:val="00C67FBC"/>
    <w:rsid w:val="00C75AF6"/>
    <w:rsid w:val="00C766C2"/>
    <w:rsid w:val="00C770E2"/>
    <w:rsid w:val="00C80483"/>
    <w:rsid w:val="00C94DEB"/>
    <w:rsid w:val="00CA0F37"/>
    <w:rsid w:val="00CA2E3B"/>
    <w:rsid w:val="00CA2F9D"/>
    <w:rsid w:val="00CA5E6A"/>
    <w:rsid w:val="00CA61EF"/>
    <w:rsid w:val="00CB15FA"/>
    <w:rsid w:val="00CB3972"/>
    <w:rsid w:val="00CB4925"/>
    <w:rsid w:val="00CC009F"/>
    <w:rsid w:val="00CC267A"/>
    <w:rsid w:val="00CC3285"/>
    <w:rsid w:val="00CC58FE"/>
    <w:rsid w:val="00CC7D1B"/>
    <w:rsid w:val="00CD0340"/>
    <w:rsid w:val="00CD1939"/>
    <w:rsid w:val="00CD6DBA"/>
    <w:rsid w:val="00CD710B"/>
    <w:rsid w:val="00CE044B"/>
    <w:rsid w:val="00CE4C3B"/>
    <w:rsid w:val="00CE6051"/>
    <w:rsid w:val="00CF31B8"/>
    <w:rsid w:val="00CF60E1"/>
    <w:rsid w:val="00CF64EA"/>
    <w:rsid w:val="00CF7AA5"/>
    <w:rsid w:val="00D0100A"/>
    <w:rsid w:val="00D01967"/>
    <w:rsid w:val="00D01F90"/>
    <w:rsid w:val="00D0285C"/>
    <w:rsid w:val="00D03638"/>
    <w:rsid w:val="00D058A1"/>
    <w:rsid w:val="00D1173D"/>
    <w:rsid w:val="00D11859"/>
    <w:rsid w:val="00D120AE"/>
    <w:rsid w:val="00D14B5C"/>
    <w:rsid w:val="00D14C61"/>
    <w:rsid w:val="00D14E8F"/>
    <w:rsid w:val="00D16678"/>
    <w:rsid w:val="00D16E2D"/>
    <w:rsid w:val="00D16E8D"/>
    <w:rsid w:val="00D21E61"/>
    <w:rsid w:val="00D23087"/>
    <w:rsid w:val="00D23ED2"/>
    <w:rsid w:val="00D25038"/>
    <w:rsid w:val="00D30E41"/>
    <w:rsid w:val="00D31919"/>
    <w:rsid w:val="00D32BDE"/>
    <w:rsid w:val="00D33882"/>
    <w:rsid w:val="00D339DB"/>
    <w:rsid w:val="00D355CF"/>
    <w:rsid w:val="00D36349"/>
    <w:rsid w:val="00D370A6"/>
    <w:rsid w:val="00D40CEC"/>
    <w:rsid w:val="00D4110C"/>
    <w:rsid w:val="00D41200"/>
    <w:rsid w:val="00D42A49"/>
    <w:rsid w:val="00D43A85"/>
    <w:rsid w:val="00D45DE0"/>
    <w:rsid w:val="00D47504"/>
    <w:rsid w:val="00D4788F"/>
    <w:rsid w:val="00D50106"/>
    <w:rsid w:val="00D527EC"/>
    <w:rsid w:val="00D535FB"/>
    <w:rsid w:val="00D60C22"/>
    <w:rsid w:val="00D61C1C"/>
    <w:rsid w:val="00D63137"/>
    <w:rsid w:val="00D631AA"/>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914E4"/>
    <w:rsid w:val="00D92035"/>
    <w:rsid w:val="00D92CFC"/>
    <w:rsid w:val="00D93171"/>
    <w:rsid w:val="00DA03F0"/>
    <w:rsid w:val="00DA5C60"/>
    <w:rsid w:val="00DA6F9D"/>
    <w:rsid w:val="00DB04FC"/>
    <w:rsid w:val="00DB19F6"/>
    <w:rsid w:val="00DB39E3"/>
    <w:rsid w:val="00DB4BC2"/>
    <w:rsid w:val="00DB5CED"/>
    <w:rsid w:val="00DC4666"/>
    <w:rsid w:val="00DC5D69"/>
    <w:rsid w:val="00DE1E38"/>
    <w:rsid w:val="00DE45E4"/>
    <w:rsid w:val="00DE5B56"/>
    <w:rsid w:val="00DF0E08"/>
    <w:rsid w:val="00DF1083"/>
    <w:rsid w:val="00DF3258"/>
    <w:rsid w:val="00DF3751"/>
    <w:rsid w:val="00DF603D"/>
    <w:rsid w:val="00E02A94"/>
    <w:rsid w:val="00E034B6"/>
    <w:rsid w:val="00E04B24"/>
    <w:rsid w:val="00E06435"/>
    <w:rsid w:val="00E06A39"/>
    <w:rsid w:val="00E1240B"/>
    <w:rsid w:val="00E1679C"/>
    <w:rsid w:val="00E17B3B"/>
    <w:rsid w:val="00E20553"/>
    <w:rsid w:val="00E218F1"/>
    <w:rsid w:val="00E24604"/>
    <w:rsid w:val="00E272EC"/>
    <w:rsid w:val="00E3208D"/>
    <w:rsid w:val="00E3707E"/>
    <w:rsid w:val="00E407A8"/>
    <w:rsid w:val="00E40F67"/>
    <w:rsid w:val="00E425AC"/>
    <w:rsid w:val="00E43484"/>
    <w:rsid w:val="00E43BE6"/>
    <w:rsid w:val="00E43F34"/>
    <w:rsid w:val="00E44782"/>
    <w:rsid w:val="00E46B15"/>
    <w:rsid w:val="00E51C5A"/>
    <w:rsid w:val="00E54AC9"/>
    <w:rsid w:val="00E575D3"/>
    <w:rsid w:val="00E61732"/>
    <w:rsid w:val="00E630A8"/>
    <w:rsid w:val="00E63523"/>
    <w:rsid w:val="00E64C77"/>
    <w:rsid w:val="00E64E2D"/>
    <w:rsid w:val="00E72B08"/>
    <w:rsid w:val="00E73A0B"/>
    <w:rsid w:val="00E750D7"/>
    <w:rsid w:val="00E76133"/>
    <w:rsid w:val="00E77F62"/>
    <w:rsid w:val="00E80047"/>
    <w:rsid w:val="00E83A9A"/>
    <w:rsid w:val="00E840B6"/>
    <w:rsid w:val="00E86198"/>
    <w:rsid w:val="00E87979"/>
    <w:rsid w:val="00E9315C"/>
    <w:rsid w:val="00E96620"/>
    <w:rsid w:val="00E96A3B"/>
    <w:rsid w:val="00EA6F10"/>
    <w:rsid w:val="00EA7AFE"/>
    <w:rsid w:val="00EB2D37"/>
    <w:rsid w:val="00EB3F81"/>
    <w:rsid w:val="00EB5167"/>
    <w:rsid w:val="00EB57D7"/>
    <w:rsid w:val="00EB680F"/>
    <w:rsid w:val="00EC1F2B"/>
    <w:rsid w:val="00ED055E"/>
    <w:rsid w:val="00ED2BBA"/>
    <w:rsid w:val="00EE0A84"/>
    <w:rsid w:val="00EE69CB"/>
    <w:rsid w:val="00EE6C31"/>
    <w:rsid w:val="00EE7CC2"/>
    <w:rsid w:val="00EF0B22"/>
    <w:rsid w:val="00EF0DAA"/>
    <w:rsid w:val="00EF5DB0"/>
    <w:rsid w:val="00EF7464"/>
    <w:rsid w:val="00F034C8"/>
    <w:rsid w:val="00F04100"/>
    <w:rsid w:val="00F06762"/>
    <w:rsid w:val="00F06844"/>
    <w:rsid w:val="00F077A7"/>
    <w:rsid w:val="00F07DE3"/>
    <w:rsid w:val="00F11174"/>
    <w:rsid w:val="00F1328C"/>
    <w:rsid w:val="00F1436E"/>
    <w:rsid w:val="00F1682A"/>
    <w:rsid w:val="00F21CAA"/>
    <w:rsid w:val="00F22801"/>
    <w:rsid w:val="00F22B4F"/>
    <w:rsid w:val="00F251F9"/>
    <w:rsid w:val="00F31F97"/>
    <w:rsid w:val="00F35F95"/>
    <w:rsid w:val="00F44D00"/>
    <w:rsid w:val="00F4655A"/>
    <w:rsid w:val="00F47A33"/>
    <w:rsid w:val="00F47B7D"/>
    <w:rsid w:val="00F52430"/>
    <w:rsid w:val="00F53B90"/>
    <w:rsid w:val="00F60A30"/>
    <w:rsid w:val="00F61800"/>
    <w:rsid w:val="00F639C1"/>
    <w:rsid w:val="00F640B7"/>
    <w:rsid w:val="00F671C5"/>
    <w:rsid w:val="00F71FC7"/>
    <w:rsid w:val="00F72675"/>
    <w:rsid w:val="00F90A40"/>
    <w:rsid w:val="00F91486"/>
    <w:rsid w:val="00F91703"/>
    <w:rsid w:val="00F94E01"/>
    <w:rsid w:val="00FA3B9A"/>
    <w:rsid w:val="00FB1018"/>
    <w:rsid w:val="00FB403C"/>
    <w:rsid w:val="00FB7B16"/>
    <w:rsid w:val="00FC30CA"/>
    <w:rsid w:val="00FC5D89"/>
    <w:rsid w:val="00FC6DCB"/>
    <w:rsid w:val="00FC7468"/>
    <w:rsid w:val="00FD0121"/>
    <w:rsid w:val="00FD2FDE"/>
    <w:rsid w:val="00FE3174"/>
    <w:rsid w:val="00FE322C"/>
    <w:rsid w:val="00FE40C1"/>
    <w:rsid w:val="00FE4E8D"/>
    <w:rsid w:val="00FF14D7"/>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semiHidden/>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velcevap.com/7-sinif-turkce-ders-kitabi-cevaplari-ozgun-yayincili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4</Pages>
  <Words>1691</Words>
  <Characters>9644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944</cp:revision>
  <dcterms:created xsi:type="dcterms:W3CDTF">2024-04-26T05:59:00Z</dcterms:created>
  <dcterms:modified xsi:type="dcterms:W3CDTF">2024-10-05T10:16:00Z</dcterms:modified>
</cp:coreProperties>
</file>